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B4" w:rsidRDefault="0007759F" w:rsidP="0007759F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552DB4">
        <w:rPr>
          <w:b/>
          <w:sz w:val="28"/>
          <w:szCs w:val="28"/>
        </w:rPr>
        <w:t>Спецификация итоговой проверочной работы по музыке</w:t>
      </w:r>
    </w:p>
    <w:p w:rsidR="00552DB4" w:rsidRDefault="00552DB4" w:rsidP="00552DB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2-й класс</w:t>
      </w:r>
    </w:p>
    <w:p w:rsidR="00552DB4" w:rsidRDefault="00552DB4" w:rsidP="0007759F">
      <w:pPr>
        <w:rPr>
          <w:sz w:val="28"/>
          <w:szCs w:val="28"/>
        </w:rPr>
      </w:pPr>
    </w:p>
    <w:p w:rsidR="00B753F0" w:rsidRDefault="00B753F0" w:rsidP="008964F8">
      <w:pPr>
        <w:jc w:val="center"/>
        <w:rPr>
          <w:b/>
          <w:bCs/>
        </w:rPr>
      </w:pPr>
    </w:p>
    <w:p w:rsidR="008964F8" w:rsidRPr="00B753F0" w:rsidRDefault="008964F8" w:rsidP="00B753F0">
      <w:pPr>
        <w:jc w:val="both"/>
        <w:rPr>
          <w:sz w:val="32"/>
          <w:szCs w:val="28"/>
        </w:rPr>
      </w:pPr>
      <w:r w:rsidRPr="00B753F0">
        <w:rPr>
          <w:b/>
          <w:bCs/>
          <w:sz w:val="28"/>
        </w:rPr>
        <w:t>Цель выполнения</w:t>
      </w:r>
      <w:r w:rsidR="0007759F">
        <w:rPr>
          <w:b/>
          <w:bCs/>
          <w:sz w:val="28"/>
        </w:rPr>
        <w:t xml:space="preserve"> </w:t>
      </w:r>
      <w:r w:rsidRPr="00B753F0">
        <w:rPr>
          <w:b/>
          <w:bCs/>
          <w:sz w:val="28"/>
        </w:rPr>
        <w:t xml:space="preserve">работы – </w:t>
      </w:r>
      <w:r w:rsidRPr="00B753F0">
        <w:rPr>
          <w:sz w:val="28"/>
        </w:rPr>
        <w:t xml:space="preserve">определение  уровня  </w:t>
      </w:r>
      <w:proofErr w:type="spellStart"/>
      <w:r w:rsidRPr="00B753F0">
        <w:rPr>
          <w:sz w:val="28"/>
        </w:rPr>
        <w:t>сформированности</w:t>
      </w:r>
      <w:proofErr w:type="spellEnd"/>
      <w:r w:rsidR="0007759F">
        <w:rPr>
          <w:sz w:val="28"/>
        </w:rPr>
        <w:t xml:space="preserve"> </w:t>
      </w:r>
      <w:proofErr w:type="spellStart"/>
      <w:r w:rsidRPr="00B753F0">
        <w:rPr>
          <w:sz w:val="28"/>
        </w:rPr>
        <w:t>метапредметных</w:t>
      </w:r>
      <w:proofErr w:type="spellEnd"/>
      <w:r w:rsidRPr="00B753F0">
        <w:rPr>
          <w:sz w:val="28"/>
        </w:rPr>
        <w:t xml:space="preserve"> результатов у учащихся </w:t>
      </w:r>
      <w:r w:rsidR="0007759F">
        <w:rPr>
          <w:sz w:val="28"/>
        </w:rPr>
        <w:t>2-х классов  на конец</w:t>
      </w:r>
      <w:r w:rsidRPr="00B753F0">
        <w:rPr>
          <w:sz w:val="28"/>
        </w:rPr>
        <w:t xml:space="preserve"> учебного года.</w:t>
      </w:r>
    </w:p>
    <w:p w:rsidR="008964F8" w:rsidRDefault="008964F8" w:rsidP="00552DB4">
      <w:pPr>
        <w:rPr>
          <w:sz w:val="28"/>
          <w:szCs w:val="28"/>
        </w:rPr>
      </w:pPr>
    </w:p>
    <w:p w:rsidR="00281EEF" w:rsidRPr="00165800" w:rsidRDefault="00552DB4" w:rsidP="00165800">
      <w:pPr>
        <w:spacing w:line="276" w:lineRule="auto"/>
        <w:jc w:val="center"/>
        <w:rPr>
          <w:sz w:val="28"/>
          <w:szCs w:val="28"/>
        </w:rPr>
      </w:pPr>
      <w:r w:rsidRPr="00165800">
        <w:rPr>
          <w:rStyle w:val="a3"/>
          <w:sz w:val="28"/>
          <w:szCs w:val="28"/>
        </w:rPr>
        <w:t>2. Структура работы и характеристика заданий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Работа содержит три части заданий.</w:t>
      </w:r>
    </w:p>
    <w:p w:rsidR="00552DB4" w:rsidRPr="00165800" w:rsidRDefault="00552DB4" w:rsidP="00165800">
      <w:pPr>
        <w:spacing w:line="276" w:lineRule="auto"/>
        <w:ind w:firstLine="708"/>
        <w:jc w:val="both"/>
        <w:rPr>
          <w:sz w:val="28"/>
          <w:szCs w:val="28"/>
        </w:rPr>
      </w:pPr>
      <w:r w:rsidRPr="00165800">
        <w:rPr>
          <w:rStyle w:val="a4"/>
          <w:sz w:val="28"/>
          <w:szCs w:val="28"/>
        </w:rPr>
        <w:t>Часть</w:t>
      </w:r>
      <w:proofErr w:type="gramStart"/>
      <w:r w:rsidRPr="00165800">
        <w:rPr>
          <w:rStyle w:val="a4"/>
          <w:sz w:val="28"/>
          <w:szCs w:val="28"/>
        </w:rPr>
        <w:t xml:space="preserve"> А</w:t>
      </w:r>
      <w:proofErr w:type="gramEnd"/>
      <w:r w:rsidR="0007759F">
        <w:rPr>
          <w:rStyle w:val="a4"/>
          <w:sz w:val="28"/>
          <w:szCs w:val="28"/>
        </w:rPr>
        <w:t xml:space="preserve"> </w:t>
      </w:r>
      <w:r w:rsidRPr="00165800">
        <w:rPr>
          <w:rStyle w:val="a4"/>
          <w:i w:val="0"/>
          <w:sz w:val="28"/>
          <w:szCs w:val="28"/>
        </w:rPr>
        <w:t xml:space="preserve">содержит 10 заданий (А1–А10) </w:t>
      </w:r>
      <w:r w:rsidRPr="00165800">
        <w:rPr>
          <w:sz w:val="28"/>
          <w:szCs w:val="28"/>
        </w:rPr>
        <w:t>– задания базового уровня сложности.</w:t>
      </w:r>
      <w:r w:rsidRPr="00165800">
        <w:rPr>
          <w:sz w:val="28"/>
          <w:szCs w:val="28"/>
        </w:rPr>
        <w:br/>
        <w:t>В них проверяется освоение базовых знаний и умений по предмету, обеспечивающих у</w:t>
      </w:r>
      <w:r w:rsidR="00B753F0">
        <w:rPr>
          <w:sz w:val="28"/>
          <w:szCs w:val="28"/>
        </w:rPr>
        <w:t>с</w:t>
      </w:r>
      <w:r w:rsidR="00CA1918">
        <w:rPr>
          <w:sz w:val="28"/>
          <w:szCs w:val="28"/>
        </w:rPr>
        <w:t>пешное продолжение обучения в 3</w:t>
      </w:r>
      <w:r w:rsidRPr="00165800">
        <w:rPr>
          <w:sz w:val="28"/>
          <w:szCs w:val="28"/>
        </w:rPr>
        <w:t xml:space="preserve"> классе школы. Учащимся предлагаются стандартные зад</w:t>
      </w:r>
      <w:r w:rsidR="00281EEF" w:rsidRPr="00165800">
        <w:rPr>
          <w:sz w:val="28"/>
          <w:szCs w:val="28"/>
        </w:rPr>
        <w:t>ания. К каждому заданию даётся 3</w:t>
      </w:r>
      <w:r w:rsidRPr="00165800">
        <w:rPr>
          <w:sz w:val="28"/>
          <w:szCs w:val="28"/>
        </w:rPr>
        <w:t xml:space="preserve"> варианта ответа, из </w:t>
      </w:r>
      <w:proofErr w:type="gramStart"/>
      <w:r w:rsidRPr="00165800">
        <w:rPr>
          <w:sz w:val="28"/>
          <w:szCs w:val="28"/>
        </w:rPr>
        <w:t>которых</w:t>
      </w:r>
      <w:proofErr w:type="gramEnd"/>
      <w:r w:rsidRPr="00165800">
        <w:rPr>
          <w:sz w:val="28"/>
          <w:szCs w:val="28"/>
        </w:rPr>
        <w:t xml:space="preserve"> только один является верным. </w:t>
      </w:r>
    </w:p>
    <w:p w:rsidR="00552DB4" w:rsidRPr="00165800" w:rsidRDefault="00552DB4" w:rsidP="00165800">
      <w:pPr>
        <w:spacing w:line="276" w:lineRule="auto"/>
        <w:ind w:firstLine="708"/>
        <w:jc w:val="both"/>
        <w:rPr>
          <w:sz w:val="28"/>
          <w:szCs w:val="28"/>
        </w:rPr>
      </w:pPr>
      <w:r w:rsidRPr="00165800">
        <w:rPr>
          <w:rStyle w:val="a4"/>
          <w:sz w:val="28"/>
          <w:szCs w:val="28"/>
        </w:rPr>
        <w:t>Часть В</w:t>
      </w:r>
      <w:r w:rsidRPr="00165800">
        <w:rPr>
          <w:rStyle w:val="a4"/>
          <w:i w:val="0"/>
          <w:sz w:val="28"/>
          <w:szCs w:val="28"/>
        </w:rPr>
        <w:t>состоит из 3 заданий (В1–В3)</w:t>
      </w:r>
      <w:r w:rsidRPr="00165800">
        <w:rPr>
          <w:sz w:val="28"/>
          <w:szCs w:val="28"/>
        </w:rPr>
        <w:t>– задания повышенной сложности. Эти задания со свободно - конструируемым  ответом.</w:t>
      </w:r>
    </w:p>
    <w:p w:rsidR="00552DB4" w:rsidRPr="00165800" w:rsidRDefault="00552DB4" w:rsidP="00165800">
      <w:pPr>
        <w:spacing w:line="276" w:lineRule="auto"/>
        <w:ind w:firstLine="708"/>
        <w:jc w:val="both"/>
        <w:rPr>
          <w:sz w:val="28"/>
          <w:szCs w:val="28"/>
        </w:rPr>
      </w:pPr>
      <w:r w:rsidRPr="00165800">
        <w:rPr>
          <w:i/>
          <w:sz w:val="28"/>
          <w:szCs w:val="28"/>
        </w:rPr>
        <w:t>Часть</w:t>
      </w:r>
      <w:proofErr w:type="gramStart"/>
      <w:r w:rsidRPr="00165800">
        <w:rPr>
          <w:i/>
          <w:sz w:val="28"/>
          <w:szCs w:val="28"/>
        </w:rPr>
        <w:t xml:space="preserve"> С</w:t>
      </w:r>
      <w:proofErr w:type="gramEnd"/>
      <w:r w:rsidRPr="00165800">
        <w:rPr>
          <w:sz w:val="28"/>
          <w:szCs w:val="28"/>
        </w:rPr>
        <w:t xml:space="preserve"> включает 2 задания (С1–С2) – задания высокого уровня сложности. </w:t>
      </w:r>
    </w:p>
    <w:p w:rsidR="00552DB4" w:rsidRPr="00165800" w:rsidRDefault="00552DB4" w:rsidP="00165800">
      <w:pPr>
        <w:spacing w:line="276" w:lineRule="auto"/>
        <w:ind w:firstLine="708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Задания повышенного и высокого уровня отмечены специальным значком: *, что позволит учащимся сориентироваться в трудности задания и правильно рассчитать свои силы и время.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В проверочной работе используются пять типов заданий:</w:t>
      </w:r>
    </w:p>
    <w:p w:rsidR="00165800" w:rsidRDefault="00552DB4" w:rsidP="00165800">
      <w:pPr>
        <w:pStyle w:val="a9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Задания с выбором (А1–А10), в котором предлагается несколько вариантов ответа, необходимо выбрать правильный;</w:t>
      </w:r>
    </w:p>
    <w:p w:rsidR="00165800" w:rsidRDefault="00552DB4" w:rsidP="00165800">
      <w:pPr>
        <w:pStyle w:val="a9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Задание с групп</w:t>
      </w:r>
      <w:r w:rsidR="00165800">
        <w:rPr>
          <w:sz w:val="28"/>
          <w:szCs w:val="28"/>
        </w:rPr>
        <w:t xml:space="preserve">ировкой частей по смыслу (В1); </w:t>
      </w:r>
    </w:p>
    <w:p w:rsidR="00165800" w:rsidRDefault="00552DB4" w:rsidP="00165800">
      <w:pPr>
        <w:pStyle w:val="a9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 xml:space="preserve"> Задание с уста</w:t>
      </w:r>
      <w:r w:rsidR="00165800">
        <w:rPr>
          <w:sz w:val="28"/>
          <w:szCs w:val="28"/>
        </w:rPr>
        <w:t>новлением соответствия (В2, С1);</w:t>
      </w:r>
    </w:p>
    <w:p w:rsidR="00165800" w:rsidRDefault="00552DB4" w:rsidP="00165800">
      <w:pPr>
        <w:pStyle w:val="a9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Задания с кратким ответом (В3)</w:t>
      </w:r>
      <w:r w:rsidR="00165800" w:rsidRPr="00165800">
        <w:rPr>
          <w:sz w:val="28"/>
          <w:szCs w:val="28"/>
        </w:rPr>
        <w:t>;</w:t>
      </w:r>
    </w:p>
    <w:p w:rsidR="00281EEF" w:rsidRPr="00165800" w:rsidRDefault="00552DB4" w:rsidP="00165800">
      <w:pPr>
        <w:pStyle w:val="a9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 xml:space="preserve">Задание творческого характера (С2), в котором надо </w:t>
      </w:r>
      <w:r w:rsidR="00281EEF" w:rsidRPr="00165800">
        <w:rPr>
          <w:sz w:val="28"/>
          <w:szCs w:val="28"/>
        </w:rPr>
        <w:t>ответить на вопросы по тексту, опираясь на свои музыкальные впечатления.</w:t>
      </w:r>
    </w:p>
    <w:p w:rsidR="008964F8" w:rsidRPr="008964F8" w:rsidRDefault="008964F8" w:rsidP="007E7AD0">
      <w:pPr>
        <w:spacing w:line="276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 w:rsidRPr="008964F8">
        <w:rPr>
          <w:rFonts w:eastAsia="Calibri"/>
          <w:i/>
          <w:sz w:val="28"/>
          <w:szCs w:val="28"/>
          <w:lang w:eastAsia="en-US"/>
        </w:rPr>
        <w:t>Задани</w:t>
      </w:r>
      <w:r w:rsidR="00165800" w:rsidRPr="007E7AD0">
        <w:rPr>
          <w:rFonts w:eastAsia="Calibri"/>
          <w:i/>
          <w:sz w:val="28"/>
          <w:szCs w:val="28"/>
          <w:lang w:eastAsia="en-US"/>
        </w:rPr>
        <w:t>я части</w:t>
      </w:r>
      <w:proofErr w:type="gramStart"/>
      <w:r w:rsidR="00165800" w:rsidRPr="007E7AD0">
        <w:rPr>
          <w:rFonts w:eastAsia="Calibri"/>
          <w:i/>
          <w:sz w:val="28"/>
          <w:szCs w:val="28"/>
          <w:lang w:eastAsia="en-US"/>
        </w:rPr>
        <w:t xml:space="preserve"> </w:t>
      </w:r>
      <w:r w:rsidRPr="008964F8">
        <w:rPr>
          <w:rFonts w:eastAsia="Calibri"/>
          <w:i/>
          <w:sz w:val="28"/>
          <w:szCs w:val="28"/>
          <w:lang w:eastAsia="en-US"/>
        </w:rPr>
        <w:t>А</w:t>
      </w:r>
      <w:proofErr w:type="gramEnd"/>
      <w:r w:rsidRPr="008964F8">
        <w:rPr>
          <w:rFonts w:eastAsia="Calibri"/>
          <w:sz w:val="28"/>
          <w:szCs w:val="28"/>
          <w:lang w:eastAsia="en-US"/>
        </w:rPr>
        <w:t xml:space="preserve"> позволяют определить уровень </w:t>
      </w:r>
      <w:proofErr w:type="spellStart"/>
      <w:r w:rsidRPr="008964F8">
        <w:rPr>
          <w:rFonts w:eastAsia="Calibri"/>
          <w:sz w:val="28"/>
          <w:szCs w:val="28"/>
          <w:lang w:eastAsia="en-US"/>
        </w:rPr>
        <w:t>сформированности</w:t>
      </w:r>
      <w:proofErr w:type="spellEnd"/>
      <w:r w:rsidR="0007759F">
        <w:rPr>
          <w:rFonts w:eastAsia="Calibri"/>
          <w:sz w:val="28"/>
          <w:szCs w:val="28"/>
          <w:lang w:eastAsia="en-US"/>
        </w:rPr>
        <w:t xml:space="preserve"> </w:t>
      </w:r>
      <w:r w:rsidRPr="008964F8">
        <w:rPr>
          <w:rFonts w:eastAsia="Calibri"/>
          <w:bCs/>
          <w:i/>
          <w:sz w:val="28"/>
          <w:szCs w:val="28"/>
          <w:lang w:eastAsia="en-US"/>
        </w:rPr>
        <w:t>познавательных УУД,</w:t>
      </w:r>
      <w:r w:rsidR="0007759F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8964F8">
        <w:rPr>
          <w:rFonts w:eastAsia="Calibri"/>
          <w:sz w:val="28"/>
          <w:szCs w:val="28"/>
          <w:lang w:eastAsia="en-US"/>
        </w:rPr>
        <w:t>проявляющихся в усвоении словаря музыкальных терминов и понятий в процессе размышлений о музыке, в идентификации терминов и понятий музыкального языка с художественным языком различных видов искусства на основе выявления их общности и различия.</w:t>
      </w:r>
    </w:p>
    <w:p w:rsidR="008964F8" w:rsidRPr="008964F8" w:rsidRDefault="008964F8" w:rsidP="007E7AD0">
      <w:pPr>
        <w:spacing w:line="276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 w:rsidRPr="008964F8">
        <w:rPr>
          <w:rFonts w:eastAsia="Calibri"/>
          <w:i/>
          <w:sz w:val="28"/>
          <w:szCs w:val="28"/>
          <w:lang w:eastAsia="en-US"/>
        </w:rPr>
        <w:t>Задания части В</w:t>
      </w:r>
      <w:r w:rsidRPr="008964F8">
        <w:rPr>
          <w:rFonts w:eastAsia="Calibri"/>
          <w:sz w:val="28"/>
          <w:szCs w:val="28"/>
          <w:lang w:eastAsia="en-US"/>
        </w:rPr>
        <w:t xml:space="preserve"> через владение умением целеполагания в постановке учебных задач, планирование, осознанность и обобщенность собственных учебных действий ориентированы на </w:t>
      </w:r>
      <w:r w:rsidRPr="008964F8">
        <w:rPr>
          <w:rFonts w:eastAsia="Calibri"/>
          <w:bCs/>
          <w:i/>
          <w:sz w:val="28"/>
          <w:szCs w:val="28"/>
          <w:lang w:eastAsia="en-US"/>
        </w:rPr>
        <w:t>регулятивные УУД</w:t>
      </w:r>
      <w:r w:rsidRPr="008964F8">
        <w:rPr>
          <w:rFonts w:eastAsia="Calibri"/>
          <w:i/>
          <w:sz w:val="28"/>
          <w:szCs w:val="28"/>
          <w:lang w:eastAsia="en-US"/>
        </w:rPr>
        <w:t>,</w:t>
      </w:r>
      <w:r w:rsidRPr="008964F8">
        <w:rPr>
          <w:rFonts w:eastAsia="Calibri"/>
          <w:sz w:val="28"/>
          <w:szCs w:val="28"/>
          <w:lang w:eastAsia="en-US"/>
        </w:rPr>
        <w:t xml:space="preserve"> поскольку они требуют найти определенные закономерности, соответствия и представить ответ в виде краткой записи.</w:t>
      </w:r>
    </w:p>
    <w:p w:rsidR="008964F8" w:rsidRPr="00165800" w:rsidRDefault="007E7AD0" w:rsidP="007E7AD0">
      <w:pPr>
        <w:spacing w:line="276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lastRenderedPageBreak/>
        <w:t>З</w:t>
      </w:r>
      <w:r w:rsidR="008964F8" w:rsidRPr="008964F8">
        <w:rPr>
          <w:rFonts w:eastAsia="Calibri"/>
          <w:i/>
          <w:sz w:val="28"/>
          <w:szCs w:val="28"/>
          <w:lang w:eastAsia="en-US"/>
        </w:rPr>
        <w:t>адания части С</w:t>
      </w:r>
      <w:r w:rsidR="008964F8" w:rsidRPr="008964F8">
        <w:rPr>
          <w:rFonts w:eastAsia="Calibri"/>
          <w:sz w:val="28"/>
          <w:szCs w:val="28"/>
          <w:lang w:eastAsia="en-US"/>
        </w:rPr>
        <w:t xml:space="preserve"> проверяют </w:t>
      </w:r>
      <w:r w:rsidR="008964F8" w:rsidRPr="008964F8">
        <w:rPr>
          <w:rFonts w:eastAsia="Calibri"/>
          <w:bCs/>
          <w:i/>
          <w:sz w:val="28"/>
          <w:szCs w:val="28"/>
          <w:lang w:eastAsia="en-US"/>
        </w:rPr>
        <w:t>коммуникативные УУД</w:t>
      </w:r>
      <w:r w:rsidR="008964F8" w:rsidRPr="008964F8">
        <w:rPr>
          <w:rFonts w:eastAsia="Calibri"/>
          <w:sz w:val="28"/>
          <w:szCs w:val="28"/>
          <w:lang w:eastAsia="en-US"/>
        </w:rPr>
        <w:t xml:space="preserve"> через передачу учащимися собственных впечатлений о музыке и других видах искусства в устной и письменной речи.</w:t>
      </w:r>
    </w:p>
    <w:p w:rsidR="00281EEF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 xml:space="preserve">Работа содержит 15 заданий. Она рассчитана на один урок (45 мин). В ней 10 заданий базового     уровня сложности, 3 задания – повышенного, 2 задания – высокого. 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rStyle w:val="a3"/>
          <w:sz w:val="28"/>
          <w:szCs w:val="28"/>
        </w:rPr>
        <w:t>3. Условные обозначения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i/>
          <w:sz w:val="28"/>
          <w:szCs w:val="28"/>
        </w:rPr>
        <w:t>Уровень сложности:</w:t>
      </w:r>
      <w:r w:rsidRPr="00165800">
        <w:rPr>
          <w:sz w:val="28"/>
          <w:szCs w:val="28"/>
        </w:rPr>
        <w:t xml:space="preserve"> Б – базовый, П – повышенный, В - высокий. 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i/>
          <w:sz w:val="28"/>
          <w:szCs w:val="28"/>
        </w:rPr>
        <w:t xml:space="preserve">Тип задания: </w:t>
      </w:r>
      <w:r w:rsidRPr="00165800">
        <w:rPr>
          <w:sz w:val="28"/>
          <w:szCs w:val="28"/>
        </w:rPr>
        <w:t>ВО – с выбором  ответа, СГ – смысловая группировка, УС – установление соответствия, РО – с развёрнутым ответом, ТО – с творческим ответом.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rStyle w:val="a3"/>
          <w:sz w:val="28"/>
          <w:szCs w:val="28"/>
        </w:rPr>
        <w:t>4. Время и способ выполнения проверочной работы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Выполнение заданий разной сложности и разного типа оценивается с учётом следующих рекомендаций.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В заданиях с выбором ответа из предложенных вариантов ученик должен выбрать только верный ответ. Если учащийся выбирает неверные ответы, то задание считается выполненным неверно.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 xml:space="preserve">В заданиях со смысловой группировкой учащийся должен сгруппировать части по смыслу для образования верных высказываний. 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 xml:space="preserve">В заданиях на установление соответствий учащийся должен установить и записать верные соответствия между музыкальным произведением и тем, что в нём изображается. 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>В заданиях с кратким ответом ученик должен записать требуемый краткий ответ.</w:t>
      </w:r>
    </w:p>
    <w:p w:rsidR="00552DB4" w:rsidRPr="00165800" w:rsidRDefault="00552DB4" w:rsidP="00165800">
      <w:pPr>
        <w:spacing w:line="276" w:lineRule="auto"/>
        <w:jc w:val="both"/>
        <w:rPr>
          <w:sz w:val="28"/>
          <w:szCs w:val="28"/>
        </w:rPr>
      </w:pPr>
      <w:r w:rsidRPr="00165800">
        <w:rPr>
          <w:sz w:val="28"/>
          <w:szCs w:val="28"/>
        </w:rPr>
        <w:t xml:space="preserve">В заданиях творческого характера ученик должен </w:t>
      </w:r>
      <w:r w:rsidR="00281EEF" w:rsidRPr="00165800">
        <w:rPr>
          <w:sz w:val="28"/>
          <w:szCs w:val="28"/>
        </w:rPr>
        <w:t>ответить на вопросы по тексту, опираясь на свои музыкальные впечатления.</w:t>
      </w:r>
    </w:p>
    <w:p w:rsidR="000B3416" w:rsidRDefault="000B3416" w:rsidP="000B3416">
      <w:pPr>
        <w:jc w:val="center"/>
        <w:rPr>
          <w:b/>
          <w:sz w:val="28"/>
          <w:szCs w:val="28"/>
        </w:rPr>
      </w:pPr>
    </w:p>
    <w:p w:rsidR="000B3416" w:rsidRPr="000B3416" w:rsidRDefault="000B3416" w:rsidP="007E7AD0">
      <w:pPr>
        <w:spacing w:line="276" w:lineRule="auto"/>
        <w:jc w:val="both"/>
        <w:rPr>
          <w:b/>
          <w:sz w:val="28"/>
          <w:szCs w:val="28"/>
        </w:rPr>
      </w:pPr>
      <w:r w:rsidRPr="000B3416">
        <w:rPr>
          <w:b/>
          <w:sz w:val="28"/>
          <w:szCs w:val="28"/>
        </w:rPr>
        <w:t>5. Оценка выполнения работы</w:t>
      </w:r>
    </w:p>
    <w:p w:rsidR="000B3416" w:rsidRPr="000B3416" w:rsidRDefault="000B3416" w:rsidP="007E7AD0">
      <w:pPr>
        <w:spacing w:line="276" w:lineRule="auto"/>
        <w:jc w:val="both"/>
        <w:rPr>
          <w:sz w:val="28"/>
          <w:szCs w:val="28"/>
        </w:rPr>
      </w:pPr>
      <w:r w:rsidRPr="000B3416">
        <w:rPr>
          <w:sz w:val="28"/>
          <w:szCs w:val="28"/>
        </w:rPr>
        <w:t xml:space="preserve">Определяется балл, полученный учеником за выполнение заданий </w:t>
      </w:r>
      <w:r w:rsidRPr="007E7AD0">
        <w:rPr>
          <w:i/>
          <w:sz w:val="28"/>
          <w:szCs w:val="28"/>
        </w:rPr>
        <w:t>базового</w:t>
      </w:r>
      <w:r w:rsidRPr="000B3416">
        <w:rPr>
          <w:sz w:val="28"/>
          <w:szCs w:val="28"/>
        </w:rPr>
        <w:t>уровня. Максимальный балл – 10.</w:t>
      </w:r>
    </w:p>
    <w:p w:rsidR="000B3416" w:rsidRPr="000B3416" w:rsidRDefault="000B3416" w:rsidP="007E7AD0">
      <w:pPr>
        <w:spacing w:line="276" w:lineRule="auto"/>
        <w:jc w:val="both"/>
        <w:rPr>
          <w:sz w:val="28"/>
          <w:szCs w:val="28"/>
        </w:rPr>
      </w:pPr>
      <w:r w:rsidRPr="000B3416">
        <w:rPr>
          <w:sz w:val="28"/>
          <w:szCs w:val="28"/>
        </w:rPr>
        <w:t xml:space="preserve">Определяются баллы, полученные учеником за выполнение заданий </w:t>
      </w:r>
      <w:r w:rsidRPr="007E7AD0">
        <w:rPr>
          <w:i/>
          <w:sz w:val="28"/>
          <w:szCs w:val="28"/>
        </w:rPr>
        <w:t>повышенного и высокого</w:t>
      </w:r>
      <w:r w:rsidRPr="000B3416">
        <w:rPr>
          <w:sz w:val="28"/>
          <w:szCs w:val="28"/>
        </w:rPr>
        <w:t>уровней. Выполнение этих заданий свидетельствует о том, что кроме усвоения необходимых для продолжения обучения знаний, умений, навыков и способов работы, обучение повлияло и на общее развитие учащегося.</w:t>
      </w:r>
    </w:p>
    <w:p w:rsidR="000B3416" w:rsidRPr="000B3416" w:rsidRDefault="000B3416" w:rsidP="007E7AD0">
      <w:pPr>
        <w:spacing w:line="276" w:lineRule="auto"/>
        <w:jc w:val="both"/>
        <w:rPr>
          <w:sz w:val="28"/>
          <w:szCs w:val="28"/>
        </w:rPr>
      </w:pPr>
      <w:r w:rsidRPr="000B3416">
        <w:rPr>
          <w:sz w:val="28"/>
          <w:szCs w:val="28"/>
        </w:rPr>
        <w:t>Максимальный балл – 12.</w:t>
      </w:r>
    </w:p>
    <w:p w:rsidR="000B3416" w:rsidRPr="007E7AD0" w:rsidRDefault="000B3416" w:rsidP="007E7AD0">
      <w:pPr>
        <w:spacing w:line="276" w:lineRule="auto"/>
        <w:jc w:val="both"/>
        <w:rPr>
          <w:i/>
          <w:sz w:val="28"/>
          <w:szCs w:val="28"/>
        </w:rPr>
      </w:pPr>
      <w:r w:rsidRPr="000B3416">
        <w:rPr>
          <w:sz w:val="28"/>
          <w:szCs w:val="28"/>
        </w:rPr>
        <w:t xml:space="preserve">Если ученик получает за выполнение базового уровня </w:t>
      </w:r>
      <w:r w:rsidRPr="007E7AD0">
        <w:rPr>
          <w:bCs/>
          <w:i/>
          <w:sz w:val="28"/>
          <w:szCs w:val="28"/>
        </w:rPr>
        <w:t>менее 6 баллов</w:t>
      </w:r>
      <w:r w:rsidRPr="000B3416">
        <w:rPr>
          <w:sz w:val="28"/>
          <w:szCs w:val="28"/>
        </w:rPr>
        <w:t xml:space="preserve">, то он имеет </w:t>
      </w:r>
      <w:r w:rsidRPr="007E7AD0">
        <w:rPr>
          <w:bCs/>
          <w:i/>
          <w:sz w:val="28"/>
          <w:szCs w:val="28"/>
        </w:rPr>
        <w:t>недостаточную предметную подготовку</w:t>
      </w:r>
      <w:r w:rsidRPr="000B3416">
        <w:rPr>
          <w:sz w:val="28"/>
          <w:szCs w:val="28"/>
        </w:rPr>
        <w:t xml:space="preserve"> по музыке. </w:t>
      </w:r>
      <w:r w:rsidRPr="000B3416">
        <w:rPr>
          <w:sz w:val="28"/>
          <w:szCs w:val="28"/>
        </w:rPr>
        <w:br/>
        <w:t xml:space="preserve">Если ученик получает </w:t>
      </w:r>
      <w:r w:rsidRPr="007E7AD0">
        <w:rPr>
          <w:bCs/>
          <w:i/>
          <w:sz w:val="28"/>
          <w:szCs w:val="28"/>
        </w:rPr>
        <w:t>от 6 до 10 баллов</w:t>
      </w:r>
      <w:r w:rsidRPr="000B3416">
        <w:rPr>
          <w:sz w:val="28"/>
          <w:szCs w:val="28"/>
        </w:rPr>
        <w:t xml:space="preserve">, то его </w:t>
      </w:r>
      <w:r w:rsidRPr="007E7AD0">
        <w:rPr>
          <w:bCs/>
          <w:i/>
          <w:sz w:val="28"/>
          <w:szCs w:val="28"/>
        </w:rPr>
        <w:t>подготовка соответствует требованиям стандарта</w:t>
      </w:r>
      <w:r w:rsidRPr="000B3416">
        <w:rPr>
          <w:sz w:val="28"/>
          <w:szCs w:val="28"/>
        </w:rPr>
        <w:t>, ученик способен применить знания для выполнения стандартных учебных заданий.</w:t>
      </w:r>
      <w:r w:rsidRPr="000B3416">
        <w:rPr>
          <w:sz w:val="28"/>
          <w:szCs w:val="28"/>
        </w:rPr>
        <w:br/>
      </w:r>
      <w:r w:rsidRPr="000B3416">
        <w:rPr>
          <w:sz w:val="28"/>
          <w:szCs w:val="28"/>
        </w:rPr>
        <w:lastRenderedPageBreak/>
        <w:t xml:space="preserve">Если ученик дополнительно к заданиям базового уровня выполняет </w:t>
      </w:r>
      <w:r w:rsidRPr="007E7AD0">
        <w:rPr>
          <w:bCs/>
          <w:i/>
          <w:sz w:val="28"/>
          <w:szCs w:val="28"/>
        </w:rPr>
        <w:t>задания повышенного и высокого уровня и получает от 2 до 12 баллов</w:t>
      </w:r>
      <w:r w:rsidRPr="000B3416">
        <w:rPr>
          <w:sz w:val="28"/>
          <w:szCs w:val="28"/>
        </w:rPr>
        <w:t xml:space="preserve">, то </w:t>
      </w:r>
      <w:r w:rsidRPr="007E7AD0">
        <w:rPr>
          <w:bCs/>
          <w:i/>
          <w:sz w:val="28"/>
          <w:szCs w:val="28"/>
        </w:rPr>
        <w:t>учащийся демонстрирует способность выполнять по музыке задания повышенного уровня</w:t>
      </w:r>
      <w:r w:rsidRPr="007E7AD0">
        <w:rPr>
          <w:i/>
          <w:sz w:val="28"/>
          <w:szCs w:val="28"/>
        </w:rPr>
        <w:t>.</w:t>
      </w:r>
    </w:p>
    <w:p w:rsidR="00105EDD" w:rsidRDefault="00105EDD" w:rsidP="00D572A2">
      <w:pPr>
        <w:spacing w:line="276" w:lineRule="auto"/>
        <w:jc w:val="both"/>
        <w:rPr>
          <w:b/>
          <w:sz w:val="28"/>
          <w:szCs w:val="28"/>
        </w:rPr>
      </w:pPr>
    </w:p>
    <w:p w:rsidR="000B3416" w:rsidRPr="000B3416" w:rsidRDefault="000B3416" w:rsidP="007E7AD0">
      <w:pPr>
        <w:spacing w:line="276" w:lineRule="auto"/>
        <w:ind w:left="60"/>
        <w:jc w:val="both"/>
        <w:rPr>
          <w:b/>
          <w:sz w:val="28"/>
          <w:szCs w:val="28"/>
        </w:rPr>
      </w:pPr>
      <w:r w:rsidRPr="000B3416">
        <w:rPr>
          <w:b/>
          <w:sz w:val="28"/>
          <w:szCs w:val="28"/>
        </w:rPr>
        <w:t>Переводная шкала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3"/>
        <w:gridCol w:w="5267"/>
      </w:tblGrid>
      <w:tr w:rsidR="000B3416" w:rsidRPr="000B3416" w:rsidTr="00855B06"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105EDD" w:rsidRDefault="000B3416" w:rsidP="00105EDD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05EDD">
              <w:rPr>
                <w:b/>
                <w:i/>
                <w:sz w:val="28"/>
                <w:szCs w:val="28"/>
              </w:rPr>
              <w:t>Количество набранных баллов в тесте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105EDD" w:rsidRDefault="000B3416" w:rsidP="00105EDD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05EDD">
              <w:rPr>
                <w:b/>
                <w:i/>
                <w:sz w:val="28"/>
                <w:szCs w:val="28"/>
              </w:rPr>
              <w:t>Оценка по 5-ти бальной системе</w:t>
            </w:r>
          </w:p>
        </w:tc>
      </w:tr>
      <w:tr w:rsidR="000B3416" w:rsidRPr="000B3416" w:rsidTr="00855B06"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0-5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«2»(неудовлетворительно)</w:t>
            </w:r>
          </w:p>
        </w:tc>
      </w:tr>
      <w:tr w:rsidR="000B3416" w:rsidRPr="000B3416" w:rsidTr="00855B06"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6-10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«3» (удовлетворительно)</w:t>
            </w:r>
          </w:p>
        </w:tc>
      </w:tr>
      <w:tr w:rsidR="000B3416" w:rsidRPr="000B3416" w:rsidTr="00855B06"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11-16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«4» (хорошо)</w:t>
            </w:r>
          </w:p>
        </w:tc>
      </w:tr>
      <w:tr w:rsidR="000B3416" w:rsidRPr="000B3416" w:rsidTr="00855B06"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17-22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16" w:rsidRPr="000B3416" w:rsidRDefault="000B3416" w:rsidP="007E7AD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«5» (отлично)</w:t>
            </w:r>
          </w:p>
        </w:tc>
      </w:tr>
    </w:tbl>
    <w:p w:rsidR="000B3416" w:rsidRPr="000B3416" w:rsidRDefault="000B3416" w:rsidP="000B3416">
      <w:pPr>
        <w:rPr>
          <w:sz w:val="28"/>
          <w:szCs w:val="28"/>
        </w:rPr>
      </w:pPr>
    </w:p>
    <w:p w:rsidR="00281EEF" w:rsidRPr="000277DD" w:rsidRDefault="000B3416" w:rsidP="00281EEF">
      <w:pPr>
        <w:widowControl w:val="0"/>
        <w:suppressAutoHyphens/>
        <w:jc w:val="center"/>
        <w:rPr>
          <w:rFonts w:eastAsia="Lucida Sans Unicode" w:cs="Mangal"/>
          <w:b/>
          <w:kern w:val="1"/>
          <w:sz w:val="28"/>
          <w:lang w:eastAsia="hi-IN" w:bidi="hi-IN"/>
        </w:rPr>
      </w:pPr>
      <w:r w:rsidRPr="000B3416">
        <w:rPr>
          <w:b/>
          <w:bCs/>
          <w:sz w:val="28"/>
          <w:szCs w:val="28"/>
        </w:rPr>
        <w:t xml:space="preserve">6. </w:t>
      </w:r>
      <w:r w:rsidR="00281EEF" w:rsidRPr="000277DD">
        <w:rPr>
          <w:rFonts w:eastAsia="Lucida Sans Unicode" w:cs="Mangal"/>
          <w:b/>
          <w:kern w:val="1"/>
          <w:sz w:val="28"/>
          <w:lang w:eastAsia="hi-IN" w:bidi="hi-IN"/>
        </w:rPr>
        <w:t>Аналитическая справка по результатам  выполнения итоговой работы по музыкеучащихся 2-х классов</w:t>
      </w:r>
    </w:p>
    <w:p w:rsidR="000B3416" w:rsidRPr="000B3416" w:rsidRDefault="00281EEF" w:rsidP="000B3416">
      <w:pPr>
        <w:rPr>
          <w:sz w:val="28"/>
          <w:szCs w:val="28"/>
        </w:rPr>
      </w:pPr>
      <w:r>
        <w:rPr>
          <w:sz w:val="28"/>
          <w:szCs w:val="28"/>
        </w:rPr>
        <w:t>Класс: 2</w:t>
      </w:r>
      <w:r w:rsidR="000B3416" w:rsidRPr="000B3416">
        <w:rPr>
          <w:sz w:val="28"/>
          <w:szCs w:val="28"/>
        </w:rPr>
        <w:br/>
        <w:t>Дата проведения:</w:t>
      </w:r>
      <w:r w:rsidR="000B3416" w:rsidRPr="000B3416">
        <w:rPr>
          <w:sz w:val="28"/>
          <w:szCs w:val="28"/>
        </w:rPr>
        <w:br/>
        <w:t xml:space="preserve">Всего в классе  ______ </w:t>
      </w:r>
      <w:proofErr w:type="gramStart"/>
      <w:r w:rsidR="000B3416" w:rsidRPr="000B3416">
        <w:rPr>
          <w:sz w:val="28"/>
          <w:szCs w:val="28"/>
        </w:rPr>
        <w:t>обучающихся</w:t>
      </w:r>
      <w:proofErr w:type="gramEnd"/>
    </w:p>
    <w:tbl>
      <w:tblPr>
        <w:tblW w:w="0" w:type="auto"/>
        <w:jc w:val="center"/>
        <w:tblCellSpacing w:w="0" w:type="dxa"/>
        <w:tblInd w:w="-529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99"/>
        <w:gridCol w:w="1658"/>
        <w:gridCol w:w="425"/>
        <w:gridCol w:w="425"/>
        <w:gridCol w:w="425"/>
        <w:gridCol w:w="425"/>
        <w:gridCol w:w="425"/>
        <w:gridCol w:w="425"/>
        <w:gridCol w:w="425"/>
        <w:gridCol w:w="494"/>
        <w:gridCol w:w="494"/>
        <w:gridCol w:w="438"/>
        <w:gridCol w:w="480"/>
        <w:gridCol w:w="480"/>
        <w:gridCol w:w="480"/>
        <w:gridCol w:w="480"/>
        <w:gridCol w:w="433"/>
        <w:gridCol w:w="446"/>
        <w:gridCol w:w="1415"/>
      </w:tblGrid>
      <w:tr w:rsidR="000B3416" w:rsidRPr="000B3416" w:rsidTr="00855B06">
        <w:trPr>
          <w:cantSplit/>
          <w:trHeight w:val="1134"/>
          <w:tblCellSpacing w:w="0" w:type="dxa"/>
          <w:jc w:val="center"/>
        </w:trPr>
        <w:tc>
          <w:tcPr>
            <w:tcW w:w="537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Ф.И.</w:t>
            </w:r>
            <w:r w:rsidRPr="000B3416">
              <w:rPr>
                <w:sz w:val="20"/>
                <w:szCs w:val="20"/>
              </w:rPr>
              <w:br/>
              <w:t>обучающегося</w:t>
            </w:r>
          </w:p>
        </w:tc>
        <w:tc>
          <w:tcPr>
            <w:tcW w:w="7346" w:type="dxa"/>
            <w:gridSpan w:val="15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jc w:val="center"/>
            </w:pPr>
            <w:r w:rsidRPr="000B3416">
              <w:t>Задания/ балл</w:t>
            </w:r>
          </w:p>
        </w:tc>
        <w:tc>
          <w:tcPr>
            <w:tcW w:w="3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textDirection w:val="btLr"/>
            <w:vAlign w:val="center"/>
          </w:tcPr>
          <w:p w:rsidR="000B3416" w:rsidRPr="000B3416" w:rsidRDefault="000B3416" w:rsidP="000B3416">
            <w:pPr>
              <w:ind w:left="113" w:right="113"/>
            </w:pPr>
            <w:r w:rsidRPr="000B3416">
              <w:rPr>
                <w:sz w:val="22"/>
                <w:szCs w:val="22"/>
              </w:rPr>
              <w:t>итог</w:t>
            </w:r>
          </w:p>
        </w:tc>
        <w:tc>
          <w:tcPr>
            <w:tcW w:w="14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 xml:space="preserve">Выполненные уровни сложности </w:t>
            </w:r>
          </w:p>
        </w:tc>
      </w:tr>
      <w:tr w:rsidR="000B3416" w:rsidRPr="000B3416" w:rsidTr="00855B0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А7</w:t>
            </w: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А8</w:t>
            </w: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А9</w:t>
            </w:r>
          </w:p>
        </w:tc>
        <w:tc>
          <w:tcPr>
            <w:tcW w:w="44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А</w:t>
            </w:r>
          </w:p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10</w:t>
            </w: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В1</w:t>
            </w: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В2</w:t>
            </w: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В3</w:t>
            </w: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С1</w:t>
            </w:r>
          </w:p>
        </w:tc>
        <w:tc>
          <w:tcPr>
            <w:tcW w:w="410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С2</w:t>
            </w:r>
          </w:p>
        </w:tc>
        <w:tc>
          <w:tcPr>
            <w:tcW w:w="335" w:type="dxa"/>
            <w:tcBorders>
              <w:top w:val="outset" w:sz="6" w:space="0" w:color="FFFFFF"/>
              <w:left w:val="outset" w:sz="6" w:space="0" w:color="auto"/>
              <w:bottom w:val="single" w:sz="4" w:space="0" w:color="auto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14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</w:tr>
      <w:tr w:rsidR="000B3416" w:rsidRPr="000B3416" w:rsidTr="00855B06">
        <w:trPr>
          <w:tblCellSpacing w:w="0" w:type="dxa"/>
          <w:jc w:val="center"/>
        </w:trPr>
        <w:tc>
          <w:tcPr>
            <w:tcW w:w="53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1</w:t>
            </w:r>
          </w:p>
        </w:tc>
        <w:tc>
          <w:tcPr>
            <w:tcW w:w="18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</w:tr>
      <w:tr w:rsidR="000B3416" w:rsidRPr="000B3416" w:rsidTr="00855B06">
        <w:trPr>
          <w:tblCellSpacing w:w="0" w:type="dxa"/>
          <w:jc w:val="center"/>
        </w:trPr>
        <w:tc>
          <w:tcPr>
            <w:tcW w:w="53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2</w:t>
            </w:r>
          </w:p>
        </w:tc>
        <w:tc>
          <w:tcPr>
            <w:tcW w:w="18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outset" w:sz="6" w:space="0" w:color="auto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 </w:t>
            </w:r>
          </w:p>
        </w:tc>
      </w:tr>
      <w:tr w:rsidR="000B3416" w:rsidRPr="000B3416" w:rsidTr="00855B06">
        <w:trPr>
          <w:tblCellSpacing w:w="0" w:type="dxa"/>
          <w:jc w:val="center"/>
        </w:trPr>
        <w:tc>
          <w:tcPr>
            <w:tcW w:w="53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  <w:r w:rsidRPr="000B3416">
              <w:rPr>
                <w:sz w:val="20"/>
                <w:szCs w:val="20"/>
              </w:rPr>
              <w:t>3</w:t>
            </w:r>
          </w:p>
        </w:tc>
        <w:tc>
          <w:tcPr>
            <w:tcW w:w="18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outset" w:sz="6" w:space="0" w:color="auto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0"/>
                <w:szCs w:val="20"/>
              </w:rPr>
            </w:pPr>
          </w:p>
        </w:tc>
      </w:tr>
    </w:tbl>
    <w:p w:rsidR="000B3416" w:rsidRPr="000B3416" w:rsidRDefault="000B3416" w:rsidP="000B3416">
      <w:pPr>
        <w:rPr>
          <w:sz w:val="28"/>
          <w:szCs w:val="28"/>
        </w:rPr>
      </w:pPr>
      <w:r w:rsidRPr="000B3416">
        <w:rPr>
          <w:sz w:val="28"/>
          <w:szCs w:val="28"/>
        </w:rPr>
        <w:t> </w:t>
      </w:r>
    </w:p>
    <w:p w:rsidR="000B3416" w:rsidRPr="000B3416" w:rsidRDefault="000B3416" w:rsidP="000B3416">
      <w:pPr>
        <w:rPr>
          <w:sz w:val="28"/>
          <w:szCs w:val="28"/>
        </w:rPr>
      </w:pPr>
    </w:p>
    <w:tbl>
      <w:tblPr>
        <w:tblW w:w="0" w:type="auto"/>
        <w:jc w:val="center"/>
        <w:tblCellSpacing w:w="0" w:type="dxa"/>
        <w:tblInd w:w="-433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63"/>
        <w:gridCol w:w="6449"/>
        <w:gridCol w:w="1118"/>
        <w:gridCol w:w="1002"/>
        <w:gridCol w:w="1344"/>
      </w:tblGrid>
      <w:tr w:rsidR="000B3416" w:rsidRPr="000B3416" w:rsidTr="00A26596">
        <w:trPr>
          <w:tblCellSpacing w:w="0" w:type="dxa"/>
          <w:jc w:val="center"/>
        </w:trPr>
        <w:tc>
          <w:tcPr>
            <w:tcW w:w="76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Уровни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Кол-во</w:t>
            </w:r>
            <w:r w:rsidRPr="000B3416">
              <w:rPr>
                <w:sz w:val="28"/>
                <w:szCs w:val="28"/>
              </w:rPr>
              <w:br/>
              <w:t>человек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Кол-во</w:t>
            </w:r>
            <w:r w:rsidRPr="000B3416">
              <w:rPr>
                <w:sz w:val="28"/>
                <w:szCs w:val="28"/>
              </w:rPr>
              <w:br/>
              <w:t>баллов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%</w:t>
            </w:r>
            <w:r w:rsidRPr="000B3416">
              <w:rPr>
                <w:sz w:val="28"/>
                <w:szCs w:val="28"/>
              </w:rPr>
              <w:br/>
              <w:t>учащихся</w:t>
            </w:r>
          </w:p>
        </w:tc>
      </w:tr>
      <w:tr w:rsidR="000B3416" w:rsidRPr="000B3416" w:rsidTr="00A26596">
        <w:trPr>
          <w:tblCellSpacing w:w="0" w:type="dxa"/>
          <w:jc w:val="center"/>
        </w:trPr>
        <w:tc>
          <w:tcPr>
            <w:tcW w:w="76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A26596">
            <w:pPr>
              <w:jc w:val="center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н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имеет недостаточную предметную подготовку по музыке   (5 баллов и менее)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</w:tr>
      <w:tr w:rsidR="000B3416" w:rsidRPr="000B3416" w:rsidTr="00A26596">
        <w:trPr>
          <w:tblCellSpacing w:w="0" w:type="dxa"/>
          <w:jc w:val="center"/>
        </w:trPr>
        <w:tc>
          <w:tcPr>
            <w:tcW w:w="76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A26596">
            <w:pPr>
              <w:jc w:val="center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с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соответствует требованиям стандарта, ученик способен применять знания для решения учебно-познавательных и учебно-практических задач    (6 – 10 баллов)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</w:tr>
      <w:tr w:rsidR="000B3416" w:rsidRPr="000B3416" w:rsidTr="00A26596">
        <w:trPr>
          <w:tblCellSpacing w:w="0" w:type="dxa"/>
          <w:jc w:val="center"/>
        </w:trPr>
        <w:tc>
          <w:tcPr>
            <w:tcW w:w="76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A26596">
            <w:pPr>
              <w:jc w:val="center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п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учащийся демонстрирует способность выполнять по муз</w:t>
            </w:r>
            <w:r w:rsidR="00A26596">
              <w:rPr>
                <w:sz w:val="28"/>
                <w:szCs w:val="28"/>
              </w:rPr>
              <w:t xml:space="preserve">ыке задания повышенного уровня  </w:t>
            </w:r>
            <w:r w:rsidRPr="000B3416">
              <w:rPr>
                <w:sz w:val="28"/>
                <w:szCs w:val="28"/>
              </w:rPr>
              <w:t xml:space="preserve">(11-16 </w:t>
            </w:r>
            <w:r w:rsidRPr="000B3416">
              <w:rPr>
                <w:sz w:val="28"/>
                <w:szCs w:val="28"/>
              </w:rPr>
              <w:lastRenderedPageBreak/>
              <w:t>баллов)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</w:tr>
      <w:tr w:rsidR="000B3416" w:rsidRPr="000B3416" w:rsidTr="00A26596">
        <w:trPr>
          <w:tblCellSpacing w:w="0" w:type="dxa"/>
          <w:jc w:val="center"/>
        </w:trPr>
        <w:tc>
          <w:tcPr>
            <w:tcW w:w="76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A26596">
            <w:pPr>
              <w:jc w:val="center"/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учащийся демонстрирует высокую способность выполнять по муз</w:t>
            </w:r>
            <w:r w:rsidR="00A26596">
              <w:rPr>
                <w:sz w:val="28"/>
                <w:szCs w:val="28"/>
              </w:rPr>
              <w:t xml:space="preserve">ыке задания повышенного уровня  </w:t>
            </w:r>
            <w:r w:rsidRPr="000B3416">
              <w:rPr>
                <w:sz w:val="28"/>
                <w:szCs w:val="28"/>
              </w:rPr>
              <w:t>(17-22 баллов)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</w:tr>
    </w:tbl>
    <w:p w:rsidR="000B3416" w:rsidRDefault="000B3416" w:rsidP="000B3416">
      <w:pPr>
        <w:jc w:val="center"/>
        <w:rPr>
          <w:b/>
          <w:bCs/>
          <w:sz w:val="28"/>
          <w:szCs w:val="28"/>
        </w:rPr>
      </w:pPr>
    </w:p>
    <w:p w:rsidR="000B3416" w:rsidRPr="000B3416" w:rsidRDefault="000B3416" w:rsidP="000B3416">
      <w:pPr>
        <w:jc w:val="center"/>
        <w:rPr>
          <w:sz w:val="28"/>
          <w:szCs w:val="28"/>
        </w:rPr>
      </w:pPr>
      <w:r w:rsidRPr="000B3416">
        <w:rPr>
          <w:b/>
          <w:bCs/>
          <w:sz w:val="28"/>
          <w:szCs w:val="28"/>
        </w:rPr>
        <w:t>7. Анализ итоговой проверочной работы по музыке</w:t>
      </w:r>
    </w:p>
    <w:p w:rsidR="000B3416" w:rsidRPr="000B3416" w:rsidRDefault="000B3416" w:rsidP="000B3416">
      <w:pPr>
        <w:rPr>
          <w:sz w:val="28"/>
          <w:szCs w:val="28"/>
        </w:rPr>
      </w:pPr>
      <w:r w:rsidRPr="000B3416">
        <w:rPr>
          <w:sz w:val="28"/>
          <w:szCs w:val="28"/>
        </w:rPr>
        <w:t>Класс ___________</w:t>
      </w:r>
      <w:r w:rsidRPr="000B3416">
        <w:rPr>
          <w:sz w:val="28"/>
          <w:szCs w:val="28"/>
        </w:rPr>
        <w:br/>
        <w:t>Количество учащихся по списку ___________ чел.</w:t>
      </w:r>
      <w:r w:rsidRPr="000B3416">
        <w:rPr>
          <w:sz w:val="28"/>
          <w:szCs w:val="28"/>
        </w:rPr>
        <w:br/>
        <w:t xml:space="preserve">Количество учащихся, выполнявших работу __________ чел.  </w:t>
      </w:r>
    </w:p>
    <w:p w:rsidR="000B3416" w:rsidRPr="000B3416" w:rsidRDefault="000B3416" w:rsidP="000B3416">
      <w:pPr>
        <w:rPr>
          <w:sz w:val="28"/>
          <w:szCs w:val="28"/>
        </w:rPr>
      </w:pPr>
      <w:r w:rsidRPr="000B3416">
        <w:rPr>
          <w:sz w:val="28"/>
          <w:szCs w:val="28"/>
        </w:rPr>
        <w:t xml:space="preserve">– учащиеся, недостаточную предметную подготовку по музыке    _______чел._______ % </w:t>
      </w:r>
    </w:p>
    <w:p w:rsidR="000B3416" w:rsidRPr="000B3416" w:rsidRDefault="000B3416" w:rsidP="000B3416">
      <w:pPr>
        <w:rPr>
          <w:sz w:val="28"/>
          <w:szCs w:val="28"/>
        </w:rPr>
      </w:pPr>
      <w:r w:rsidRPr="000B3416">
        <w:rPr>
          <w:sz w:val="28"/>
          <w:szCs w:val="28"/>
        </w:rPr>
        <w:t>– подготовка учащихся соответствует требованиям стандарта, ученики способны применять задания для решения  учебно-познавательных и учебно-практических задач _______ чел._______ %</w:t>
      </w:r>
      <w:r w:rsidRPr="000B3416">
        <w:rPr>
          <w:sz w:val="28"/>
          <w:szCs w:val="28"/>
        </w:rPr>
        <w:br/>
        <w:t xml:space="preserve">–  учащиеся демонстрируют способность выполнять по музыке задания повышенного уровня </w:t>
      </w:r>
    </w:p>
    <w:p w:rsidR="000B3416" w:rsidRPr="000B3416" w:rsidRDefault="000B3416" w:rsidP="000B3416">
      <w:pPr>
        <w:rPr>
          <w:sz w:val="28"/>
          <w:szCs w:val="28"/>
        </w:rPr>
      </w:pPr>
      <w:r w:rsidRPr="000B3416">
        <w:rPr>
          <w:sz w:val="28"/>
          <w:szCs w:val="28"/>
        </w:rPr>
        <w:t xml:space="preserve"> _______ чел. _______ %</w:t>
      </w:r>
    </w:p>
    <w:p w:rsidR="000B3416" w:rsidRPr="000B3416" w:rsidRDefault="000B3416" w:rsidP="000B3416">
      <w:pPr>
        <w:rPr>
          <w:sz w:val="28"/>
          <w:szCs w:val="28"/>
        </w:rPr>
      </w:pPr>
      <w:r w:rsidRPr="000B3416">
        <w:rPr>
          <w:sz w:val="28"/>
          <w:szCs w:val="28"/>
        </w:rPr>
        <w:t>–   учащийся демонстрирует высокую способность выполнять по музыке  задания повышенного уровня  _______ чел. _______ %</w:t>
      </w:r>
    </w:p>
    <w:p w:rsidR="000B3416" w:rsidRPr="000B3416" w:rsidRDefault="000B3416" w:rsidP="000B3416">
      <w:pPr>
        <w:rPr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07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594"/>
        <w:gridCol w:w="461"/>
        <w:gridCol w:w="461"/>
        <w:gridCol w:w="461"/>
        <w:gridCol w:w="461"/>
        <w:gridCol w:w="461"/>
      </w:tblGrid>
      <w:tr w:rsidR="000B3416" w:rsidRPr="000B3416" w:rsidTr="00855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 xml:space="preserve">А1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>А2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>А3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>А4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>А5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>А6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>А7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r w:rsidRPr="000B3416">
              <w:t xml:space="preserve">А8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r w:rsidRPr="000B3416">
              <w:t>А9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r w:rsidRPr="000B3416">
              <w:t>А10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r w:rsidRPr="000B3416">
              <w:t>В1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r w:rsidRPr="000B3416">
              <w:t>В2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r w:rsidRPr="000B3416">
              <w:t>В3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r w:rsidRPr="000B3416">
              <w:t>С1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r w:rsidRPr="000B3416">
              <w:t>С2</w:t>
            </w:r>
          </w:p>
        </w:tc>
      </w:tr>
      <w:tr w:rsidR="000B3416" w:rsidRPr="000B3416" w:rsidTr="00855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Выполнили верно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</w:tr>
      <w:tr w:rsidR="000B3416" w:rsidRPr="000B3416" w:rsidTr="00855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Выполнили неверно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</w:tr>
      <w:tr w:rsidR="000B3416" w:rsidRPr="000B3416" w:rsidTr="00855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Не приступали к выполнению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  <w:r w:rsidRPr="000B3416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0B3416" w:rsidRPr="000B3416" w:rsidRDefault="000B3416" w:rsidP="000B3416">
            <w:pPr>
              <w:rPr>
                <w:sz w:val="28"/>
                <w:szCs w:val="28"/>
              </w:rPr>
            </w:pPr>
          </w:p>
        </w:tc>
      </w:tr>
    </w:tbl>
    <w:p w:rsidR="0007759F" w:rsidRDefault="0007759F" w:rsidP="00105EDD">
      <w:pPr>
        <w:rPr>
          <w:sz w:val="28"/>
          <w:szCs w:val="28"/>
        </w:rPr>
      </w:pPr>
    </w:p>
    <w:p w:rsidR="00B753F0" w:rsidRDefault="00B753F0" w:rsidP="00105EDD">
      <w:pPr>
        <w:rPr>
          <w:sz w:val="28"/>
          <w:szCs w:val="28"/>
        </w:rPr>
      </w:pPr>
    </w:p>
    <w:p w:rsidR="00A26596" w:rsidRDefault="00A26596" w:rsidP="00105EDD">
      <w:pPr>
        <w:rPr>
          <w:b/>
          <w:sz w:val="28"/>
          <w:szCs w:val="28"/>
        </w:rPr>
      </w:pPr>
    </w:p>
    <w:p w:rsidR="000B3416" w:rsidRPr="000B3416" w:rsidRDefault="000B3416" w:rsidP="000B3416">
      <w:pPr>
        <w:ind w:left="480"/>
        <w:jc w:val="center"/>
        <w:rPr>
          <w:b/>
          <w:sz w:val="28"/>
          <w:szCs w:val="28"/>
        </w:rPr>
      </w:pPr>
      <w:r w:rsidRPr="000B3416">
        <w:rPr>
          <w:b/>
          <w:sz w:val="28"/>
          <w:szCs w:val="28"/>
        </w:rPr>
        <w:t>Инструкция для учащихся по выполнению работы</w:t>
      </w:r>
    </w:p>
    <w:p w:rsidR="000B3416" w:rsidRPr="000B3416" w:rsidRDefault="000B3416" w:rsidP="000B3416">
      <w:pPr>
        <w:ind w:left="480"/>
        <w:jc w:val="center"/>
        <w:rPr>
          <w:b/>
          <w:sz w:val="28"/>
          <w:szCs w:val="28"/>
        </w:rPr>
      </w:pPr>
    </w:p>
    <w:p w:rsidR="000B3416" w:rsidRPr="000B3416" w:rsidRDefault="00FF64E7" w:rsidP="000B3416">
      <w:pPr>
        <w:ind w:firstLine="709"/>
        <w:jc w:val="both"/>
      </w:pPr>
      <w:r>
        <w:rPr>
          <w:sz w:val="28"/>
          <w:szCs w:val="28"/>
        </w:rPr>
        <w:t>Вам предлагается за 40</w:t>
      </w:r>
      <w:r w:rsidR="000B3416" w:rsidRPr="000B3416">
        <w:rPr>
          <w:sz w:val="28"/>
          <w:szCs w:val="28"/>
        </w:rPr>
        <w:t xml:space="preserve"> минут выполнить интересную работу. Работа состоит из 3 частей, содержащих 15 заданий.</w:t>
      </w:r>
    </w:p>
    <w:p w:rsidR="000B3416" w:rsidRPr="000B3416" w:rsidRDefault="000B3416" w:rsidP="000B3416">
      <w:pPr>
        <w:ind w:firstLine="709"/>
        <w:jc w:val="both"/>
        <w:rPr>
          <w:sz w:val="28"/>
          <w:szCs w:val="28"/>
        </w:rPr>
      </w:pPr>
      <w:r w:rsidRPr="000B3416">
        <w:rPr>
          <w:sz w:val="28"/>
          <w:szCs w:val="28"/>
        </w:rPr>
        <w:t>Задания первой части А вы обязательно выполните. Она содержит 10 заданий (А1–</w:t>
      </w:r>
      <w:r w:rsidR="005C03BF">
        <w:rPr>
          <w:sz w:val="28"/>
          <w:szCs w:val="28"/>
        </w:rPr>
        <w:t>А10). К каждому заданию даётся 3</w:t>
      </w:r>
      <w:r w:rsidRPr="000B3416">
        <w:rPr>
          <w:sz w:val="28"/>
          <w:szCs w:val="28"/>
        </w:rPr>
        <w:t xml:space="preserve"> варианта ответа, из </w:t>
      </w:r>
      <w:proofErr w:type="gramStart"/>
      <w:r w:rsidRPr="000B3416">
        <w:rPr>
          <w:sz w:val="28"/>
          <w:szCs w:val="28"/>
        </w:rPr>
        <w:t>которых</w:t>
      </w:r>
      <w:proofErr w:type="gramEnd"/>
      <w:r w:rsidRPr="000B3416">
        <w:rPr>
          <w:sz w:val="28"/>
          <w:szCs w:val="28"/>
        </w:rPr>
        <w:t xml:space="preserve"> только один верный. Номер правильного ответа обведите кружком. Каждое правильно выполненное задание оценивается 1 баллом.</w:t>
      </w:r>
    </w:p>
    <w:p w:rsidR="000B3416" w:rsidRPr="000B3416" w:rsidRDefault="000B3416" w:rsidP="000B3416">
      <w:pPr>
        <w:ind w:firstLine="709"/>
        <w:jc w:val="both"/>
        <w:rPr>
          <w:sz w:val="28"/>
          <w:szCs w:val="28"/>
        </w:rPr>
      </w:pPr>
      <w:r w:rsidRPr="000B3416">
        <w:rPr>
          <w:sz w:val="28"/>
          <w:szCs w:val="28"/>
        </w:rPr>
        <w:t xml:space="preserve">Выполнив первую часть теста, переходите ко второй. Уровень заданий В1- В3 несколько выше, чем уровень заданий первой части, и оценивается 2 баллами. У вас достаточно знаний и умений, чтобы выполнить все задания, либо большую часть из них. </w:t>
      </w:r>
      <w:r w:rsidRPr="00B12C1E">
        <w:rPr>
          <w:sz w:val="28"/>
          <w:szCs w:val="28"/>
        </w:rPr>
        <w:t xml:space="preserve">Часть В состоит из 3 заданий (В1–В3). В задании В1 необходимо соединить части высказываний так, чтобы высказывания стали верными.  В </w:t>
      </w:r>
      <w:r w:rsidRPr="00B12C1E">
        <w:rPr>
          <w:sz w:val="28"/>
          <w:szCs w:val="28"/>
        </w:rPr>
        <w:lastRenderedPageBreak/>
        <w:t xml:space="preserve">задании В2 необходимо установить соответствие между музыкальным </w:t>
      </w:r>
      <w:r w:rsidR="00B12C1E" w:rsidRPr="00B12C1E">
        <w:rPr>
          <w:sz w:val="28"/>
          <w:szCs w:val="28"/>
        </w:rPr>
        <w:t xml:space="preserve">инструментами </w:t>
      </w:r>
      <w:r w:rsidRPr="00B12C1E">
        <w:rPr>
          <w:sz w:val="28"/>
          <w:szCs w:val="28"/>
        </w:rPr>
        <w:t>и</w:t>
      </w:r>
      <w:r w:rsidRPr="000B3416">
        <w:rPr>
          <w:sz w:val="28"/>
          <w:szCs w:val="28"/>
        </w:rPr>
        <w:t xml:space="preserve"> тем</w:t>
      </w:r>
      <w:r w:rsidR="00B12C1E">
        <w:rPr>
          <w:sz w:val="28"/>
          <w:szCs w:val="28"/>
        </w:rPr>
        <w:t>ами героев из симфонической сказки «Петя и волк»</w:t>
      </w:r>
      <w:r w:rsidRPr="000B3416">
        <w:rPr>
          <w:sz w:val="28"/>
          <w:szCs w:val="28"/>
        </w:rPr>
        <w:t xml:space="preserve">. Задание В3 требует вашего ответа в виде одного слова, записанном в соответствующей строке под заданием, а также описанием манеры слушания и исполнения данного музыкального произведения. </w:t>
      </w:r>
    </w:p>
    <w:p w:rsidR="000B3416" w:rsidRPr="000B3416" w:rsidRDefault="000B3416" w:rsidP="000B3416">
      <w:pPr>
        <w:ind w:firstLine="709"/>
        <w:jc w:val="both"/>
        <w:rPr>
          <w:sz w:val="28"/>
          <w:szCs w:val="28"/>
        </w:rPr>
      </w:pPr>
      <w:r w:rsidRPr="000B3416">
        <w:rPr>
          <w:sz w:val="28"/>
          <w:szCs w:val="28"/>
        </w:rPr>
        <w:t xml:space="preserve">Задания третьей части С  - самые интересные. </w:t>
      </w:r>
      <w:r w:rsidRPr="00B12C1E">
        <w:rPr>
          <w:sz w:val="28"/>
          <w:szCs w:val="28"/>
        </w:rPr>
        <w:t xml:space="preserve">Часть С включает 2 задания (С1–С2). В задании С1 нужно очень внимательно прослушать отрывки из музыкальных произведений и определить, к какому </w:t>
      </w:r>
      <w:r w:rsidRPr="00281EEF">
        <w:rPr>
          <w:sz w:val="28"/>
          <w:szCs w:val="28"/>
        </w:rPr>
        <w:t xml:space="preserve">музыкальному жанру (киту) принадлежит каждый из этих отрывков. В задании С2 необходимо </w:t>
      </w:r>
      <w:r w:rsidR="00281EEF" w:rsidRPr="00281EEF">
        <w:rPr>
          <w:sz w:val="28"/>
          <w:szCs w:val="28"/>
        </w:rPr>
        <w:t>ответить на вопросы по тексту, опираясь на свои музыкальные впечатления</w:t>
      </w:r>
      <w:r w:rsidRPr="000B3416">
        <w:rPr>
          <w:sz w:val="28"/>
          <w:szCs w:val="28"/>
        </w:rPr>
        <w:t>. Правильно выполненные задания этой части оцениваются 3 баллами.</w:t>
      </w:r>
    </w:p>
    <w:p w:rsidR="000B3416" w:rsidRPr="000B3416" w:rsidRDefault="000B3416" w:rsidP="000B3416">
      <w:pPr>
        <w:ind w:firstLine="709"/>
        <w:jc w:val="both"/>
        <w:rPr>
          <w:sz w:val="28"/>
          <w:szCs w:val="28"/>
        </w:rPr>
      </w:pPr>
      <w:r w:rsidRPr="000B3416">
        <w:rPr>
          <w:sz w:val="28"/>
          <w:szCs w:val="28"/>
        </w:rPr>
        <w:t xml:space="preserve"> Если вы не знаете, как выполнить задание, пропустите его и переходите к следующему. По окончанию работы, если останется время, вы можете ещё раз попробовать выполнить пропущенные задания. </w:t>
      </w:r>
    </w:p>
    <w:p w:rsidR="000B3416" w:rsidRPr="000B3416" w:rsidRDefault="000B3416" w:rsidP="000B3416">
      <w:pPr>
        <w:jc w:val="both"/>
        <w:rPr>
          <w:sz w:val="28"/>
          <w:szCs w:val="28"/>
        </w:rPr>
      </w:pPr>
    </w:p>
    <w:p w:rsidR="000B3416" w:rsidRPr="000B3416" w:rsidRDefault="000B3416" w:rsidP="000B3416">
      <w:pPr>
        <w:ind w:left="480"/>
        <w:jc w:val="center"/>
        <w:rPr>
          <w:b/>
          <w:bCs/>
          <w:i/>
          <w:iCs/>
          <w:sz w:val="28"/>
          <w:szCs w:val="28"/>
        </w:rPr>
      </w:pPr>
      <w:r w:rsidRPr="000B3416">
        <w:rPr>
          <w:b/>
          <w:bCs/>
          <w:i/>
          <w:iCs/>
          <w:sz w:val="28"/>
          <w:szCs w:val="28"/>
        </w:rPr>
        <w:t>Желаем успеха!</w:t>
      </w:r>
    </w:p>
    <w:p w:rsidR="000B3416" w:rsidRPr="000B3416" w:rsidRDefault="000B3416" w:rsidP="000B3416"/>
    <w:p w:rsidR="000B3416" w:rsidRPr="000B3416" w:rsidRDefault="000B3416" w:rsidP="000B3416"/>
    <w:p w:rsidR="000B3416" w:rsidRPr="000B3416" w:rsidRDefault="000B3416" w:rsidP="000B3416"/>
    <w:p w:rsidR="000B3416" w:rsidRPr="000B3416" w:rsidRDefault="000B3416" w:rsidP="000B3416"/>
    <w:p w:rsidR="000B3416" w:rsidRPr="000B3416" w:rsidRDefault="000B3416" w:rsidP="000B3416"/>
    <w:p w:rsidR="00987DD3" w:rsidRDefault="00987DD3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/>
    <w:p w:rsidR="000B3416" w:rsidRDefault="000B3416" w:rsidP="000B3416">
      <w:pPr>
        <w:spacing w:line="360" w:lineRule="auto"/>
        <w:ind w:left="480"/>
        <w:jc w:val="center"/>
        <w:rPr>
          <w:b/>
          <w:bCs/>
          <w:iCs/>
          <w:sz w:val="32"/>
          <w:szCs w:val="32"/>
        </w:rPr>
      </w:pPr>
      <w:r w:rsidRPr="00F34DA8">
        <w:rPr>
          <w:b/>
          <w:bCs/>
          <w:iCs/>
          <w:sz w:val="32"/>
          <w:szCs w:val="32"/>
        </w:rPr>
        <w:t xml:space="preserve">Контрольно-измерительные материалы </w:t>
      </w:r>
    </w:p>
    <w:p w:rsidR="000B3416" w:rsidRPr="00F34DA8" w:rsidRDefault="000B3416" w:rsidP="000B3416">
      <w:pPr>
        <w:spacing w:line="360" w:lineRule="auto"/>
        <w:ind w:left="480"/>
        <w:jc w:val="center"/>
        <w:rPr>
          <w:b/>
          <w:bCs/>
          <w:iCs/>
          <w:sz w:val="32"/>
          <w:szCs w:val="32"/>
        </w:rPr>
      </w:pPr>
      <w:r w:rsidRPr="00F34DA8">
        <w:rPr>
          <w:b/>
          <w:bCs/>
          <w:iCs/>
          <w:sz w:val="32"/>
          <w:szCs w:val="32"/>
        </w:rPr>
        <w:t>по музыке</w:t>
      </w:r>
      <w:r>
        <w:rPr>
          <w:b/>
          <w:bCs/>
          <w:iCs/>
          <w:sz w:val="32"/>
          <w:szCs w:val="32"/>
        </w:rPr>
        <w:t xml:space="preserve"> 2 класс</w:t>
      </w:r>
    </w:p>
    <w:p w:rsidR="000B3416" w:rsidRDefault="000B3416" w:rsidP="000B3416">
      <w:pPr>
        <w:spacing w:line="360" w:lineRule="auto"/>
        <w:ind w:left="48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Фамилия, имя  _________________________________________________</w:t>
      </w:r>
    </w:p>
    <w:p w:rsidR="000B3416" w:rsidRPr="0021468D" w:rsidRDefault="000B3416" w:rsidP="000B3416">
      <w:pPr>
        <w:spacing w:line="360" w:lineRule="auto"/>
        <w:ind w:left="48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Класс _______________      Школа __________________</w:t>
      </w:r>
    </w:p>
    <w:p w:rsidR="000B3416" w:rsidRDefault="000B3416" w:rsidP="000B3416">
      <w:pPr>
        <w:ind w:left="480"/>
        <w:jc w:val="center"/>
        <w:rPr>
          <w:b/>
          <w:bCs/>
          <w:i/>
          <w:iCs/>
          <w:sz w:val="28"/>
          <w:szCs w:val="28"/>
        </w:rPr>
      </w:pPr>
    </w:p>
    <w:p w:rsidR="000B3416" w:rsidRDefault="006B4263" w:rsidP="000B3416">
      <w:pPr>
        <w:ind w:left="480"/>
        <w:jc w:val="center"/>
        <w:rPr>
          <w:b/>
          <w:i/>
          <w:sz w:val="28"/>
          <w:szCs w:val="28"/>
        </w:rPr>
      </w:pPr>
      <w:r w:rsidRPr="006B4263">
        <w:rPr>
          <w:noProof/>
          <w:sz w:val="28"/>
          <w:szCs w:val="28"/>
        </w:rPr>
        <w:pict>
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pt,.6pt" to="17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"/>
        </w:pict>
      </w:r>
      <w:r w:rsidR="000B3416">
        <w:rPr>
          <w:b/>
          <w:i/>
          <w:sz w:val="28"/>
          <w:szCs w:val="28"/>
        </w:rPr>
        <w:t xml:space="preserve">Часть А </w:t>
      </w:r>
    </w:p>
    <w:p w:rsidR="00EA375D" w:rsidRPr="00830FA9" w:rsidRDefault="00EA375D" w:rsidP="000B3416">
      <w:pPr>
        <w:ind w:left="480"/>
        <w:jc w:val="center"/>
        <w:rPr>
          <w:b/>
          <w:sz w:val="28"/>
          <w:szCs w:val="28"/>
        </w:rPr>
      </w:pPr>
    </w:p>
    <w:p w:rsidR="000B3416" w:rsidRPr="00830FA9" w:rsidRDefault="000B3416" w:rsidP="000B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 w:rsidRPr="00830FA9">
        <w:rPr>
          <w:b/>
          <w:i/>
          <w:sz w:val="28"/>
          <w:szCs w:val="28"/>
        </w:rPr>
        <w:t>Первая часть А1-</w:t>
      </w:r>
      <w:r w:rsidRPr="006941A3">
        <w:rPr>
          <w:b/>
          <w:i/>
          <w:sz w:val="28"/>
          <w:szCs w:val="28"/>
        </w:rPr>
        <w:t>А10 содержит 10 заданий</w:t>
      </w:r>
      <w:r w:rsidRPr="00830FA9">
        <w:rPr>
          <w:b/>
          <w:i/>
          <w:sz w:val="28"/>
          <w:szCs w:val="28"/>
        </w:rPr>
        <w:t xml:space="preserve">. К ним даются варианты ответов, и вам предстоит выбрать из них один правильный. </w:t>
      </w:r>
      <w:r w:rsidRPr="00792889">
        <w:rPr>
          <w:b/>
          <w:i/>
          <w:sz w:val="28"/>
          <w:szCs w:val="28"/>
        </w:rPr>
        <w:t>Номер правильного ответа обведите кружком.</w:t>
      </w:r>
    </w:p>
    <w:p w:rsidR="00A4045A" w:rsidRDefault="00A4045A" w:rsidP="00DB6F26">
      <w:pPr>
        <w:suppressAutoHyphens/>
        <w:ind w:left="350"/>
        <w:rPr>
          <w:b/>
          <w:sz w:val="20"/>
          <w:szCs w:val="20"/>
          <w:lang w:eastAsia="ar-SA"/>
        </w:rPr>
      </w:pPr>
    </w:p>
    <w:p w:rsidR="00DE2555" w:rsidRPr="00DE2555" w:rsidRDefault="00DE2555" w:rsidP="00DE2555">
      <w:pPr>
        <w:spacing w:line="276" w:lineRule="auto"/>
        <w:rPr>
          <w:b/>
          <w:sz w:val="28"/>
          <w:szCs w:val="28"/>
        </w:rPr>
      </w:pPr>
      <w:r w:rsidRPr="00DE2555">
        <w:rPr>
          <w:b/>
          <w:sz w:val="28"/>
          <w:szCs w:val="28"/>
        </w:rPr>
        <w:lastRenderedPageBreak/>
        <w:t xml:space="preserve">А 1. Какому композитору принадлежит сборник пьес под названием </w:t>
      </w:r>
      <w:r w:rsidR="00A4045A" w:rsidRPr="00DE2555">
        <w:rPr>
          <w:b/>
          <w:sz w:val="28"/>
          <w:szCs w:val="28"/>
        </w:rPr>
        <w:t>«Детский альбом»?</w:t>
      </w:r>
    </w:p>
    <w:p w:rsidR="00A4045A" w:rsidRPr="00DE2555" w:rsidRDefault="00DE2555" w:rsidP="00DE2555">
      <w:pPr>
        <w:spacing w:line="276" w:lineRule="auto"/>
        <w:rPr>
          <w:sz w:val="28"/>
          <w:szCs w:val="28"/>
        </w:rPr>
      </w:pPr>
      <w:r w:rsidRPr="00DE2555">
        <w:rPr>
          <w:sz w:val="28"/>
          <w:szCs w:val="28"/>
        </w:rPr>
        <w:t>А</w:t>
      </w:r>
      <w:r w:rsidR="00A4045A" w:rsidRPr="00DE2555">
        <w:rPr>
          <w:sz w:val="28"/>
          <w:szCs w:val="28"/>
        </w:rPr>
        <w:t>) П.</w:t>
      </w:r>
      <w:r w:rsidR="00EA375D">
        <w:rPr>
          <w:sz w:val="28"/>
          <w:szCs w:val="28"/>
        </w:rPr>
        <w:t xml:space="preserve">И. </w:t>
      </w:r>
      <w:r w:rsidR="00A4045A" w:rsidRPr="00DE2555">
        <w:rPr>
          <w:sz w:val="28"/>
          <w:szCs w:val="28"/>
        </w:rPr>
        <w:t>Чайковский</w:t>
      </w:r>
      <w:r w:rsidRPr="00DE2555">
        <w:rPr>
          <w:sz w:val="28"/>
          <w:szCs w:val="28"/>
        </w:rPr>
        <w:t xml:space="preserve">        Б</w:t>
      </w:r>
      <w:r w:rsidR="00A4045A" w:rsidRPr="00DE2555">
        <w:rPr>
          <w:sz w:val="28"/>
          <w:szCs w:val="28"/>
        </w:rPr>
        <w:t>) М.</w:t>
      </w:r>
      <w:r w:rsidR="00EA375D">
        <w:rPr>
          <w:sz w:val="28"/>
          <w:szCs w:val="28"/>
        </w:rPr>
        <w:t xml:space="preserve">П. </w:t>
      </w:r>
      <w:r w:rsidR="00A4045A" w:rsidRPr="00DE2555">
        <w:rPr>
          <w:sz w:val="28"/>
          <w:szCs w:val="28"/>
        </w:rPr>
        <w:t>Мусоргский</w:t>
      </w:r>
      <w:r w:rsidRPr="00DE2555">
        <w:rPr>
          <w:sz w:val="28"/>
          <w:szCs w:val="28"/>
        </w:rPr>
        <w:t xml:space="preserve">        В</w:t>
      </w:r>
      <w:r w:rsidR="00A4045A" w:rsidRPr="00DE2555">
        <w:rPr>
          <w:sz w:val="28"/>
          <w:szCs w:val="28"/>
        </w:rPr>
        <w:t xml:space="preserve">) С. </w:t>
      </w:r>
      <w:r w:rsidR="00EA375D">
        <w:rPr>
          <w:sz w:val="28"/>
          <w:szCs w:val="28"/>
        </w:rPr>
        <w:t xml:space="preserve">С. </w:t>
      </w:r>
      <w:r w:rsidR="00A4045A" w:rsidRPr="00DE2555">
        <w:rPr>
          <w:sz w:val="28"/>
          <w:szCs w:val="28"/>
        </w:rPr>
        <w:t>Прокофьев</w:t>
      </w:r>
    </w:p>
    <w:p w:rsidR="00DE2555" w:rsidRPr="00DE2555" w:rsidRDefault="00DE2555" w:rsidP="00DE2555">
      <w:pPr>
        <w:spacing w:line="276" w:lineRule="auto"/>
        <w:rPr>
          <w:b/>
          <w:sz w:val="28"/>
          <w:szCs w:val="28"/>
        </w:rPr>
      </w:pPr>
    </w:p>
    <w:p w:rsidR="00A4045A" w:rsidRPr="00DE2555" w:rsidRDefault="00DE2555" w:rsidP="00DE2555">
      <w:pPr>
        <w:spacing w:line="276" w:lineRule="auto"/>
        <w:rPr>
          <w:b/>
          <w:sz w:val="28"/>
          <w:szCs w:val="28"/>
        </w:rPr>
      </w:pPr>
      <w:r w:rsidRPr="00DE2555">
        <w:rPr>
          <w:b/>
          <w:sz w:val="28"/>
          <w:szCs w:val="28"/>
        </w:rPr>
        <w:t>А 2</w:t>
      </w:r>
      <w:r w:rsidR="00A4045A" w:rsidRPr="00DE2555">
        <w:rPr>
          <w:b/>
          <w:sz w:val="28"/>
          <w:szCs w:val="28"/>
        </w:rPr>
        <w:t>. Название какого колокольного звона не существует?</w:t>
      </w:r>
    </w:p>
    <w:p w:rsidR="00A4045A" w:rsidRPr="00DE2555" w:rsidRDefault="00DE2555" w:rsidP="00DE2555">
      <w:pPr>
        <w:spacing w:line="276" w:lineRule="auto"/>
        <w:rPr>
          <w:sz w:val="28"/>
          <w:szCs w:val="28"/>
        </w:rPr>
      </w:pPr>
      <w:r w:rsidRPr="00DE2555">
        <w:rPr>
          <w:sz w:val="28"/>
          <w:szCs w:val="28"/>
        </w:rPr>
        <w:t>А</w:t>
      </w:r>
      <w:r w:rsidR="00A4045A" w:rsidRPr="00DE2555">
        <w:rPr>
          <w:sz w:val="28"/>
          <w:szCs w:val="28"/>
        </w:rPr>
        <w:t>) Благовест</w:t>
      </w:r>
      <w:r w:rsidRPr="00DE2555">
        <w:rPr>
          <w:sz w:val="28"/>
          <w:szCs w:val="28"/>
        </w:rPr>
        <w:t>Б</w:t>
      </w:r>
      <w:r w:rsidR="00A4045A" w:rsidRPr="00DE2555">
        <w:rPr>
          <w:sz w:val="28"/>
          <w:szCs w:val="28"/>
        </w:rPr>
        <w:t>) Трезвон</w:t>
      </w:r>
      <w:r w:rsidRPr="00DE2555">
        <w:rPr>
          <w:sz w:val="28"/>
          <w:szCs w:val="28"/>
        </w:rPr>
        <w:t xml:space="preserve"> В</w:t>
      </w:r>
      <w:r w:rsidR="00A4045A" w:rsidRPr="00DE2555">
        <w:rPr>
          <w:sz w:val="28"/>
          <w:szCs w:val="28"/>
        </w:rPr>
        <w:t>) Дозвон</w:t>
      </w:r>
    </w:p>
    <w:p w:rsidR="00DE2555" w:rsidRPr="00DE2555" w:rsidRDefault="00DE2555" w:rsidP="00DE2555">
      <w:pPr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</w:p>
    <w:p w:rsidR="00DE2555" w:rsidRDefault="00DE2555" w:rsidP="00DE2555">
      <w:pPr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DE2555">
        <w:rPr>
          <w:rFonts w:eastAsia="Calibri"/>
          <w:b/>
          <w:bCs/>
          <w:sz w:val="28"/>
          <w:szCs w:val="28"/>
          <w:lang w:eastAsia="en-US"/>
        </w:rPr>
        <w:t xml:space="preserve">А 3. Русский народный танец </w:t>
      </w:r>
      <w:r>
        <w:rPr>
          <w:rFonts w:eastAsia="Calibri"/>
          <w:b/>
          <w:bCs/>
          <w:sz w:val="28"/>
          <w:szCs w:val="28"/>
          <w:lang w:eastAsia="en-US"/>
        </w:rPr>
        <w:t>–</w:t>
      </w:r>
      <w:r w:rsidRPr="00DE2555">
        <w:rPr>
          <w:rFonts w:eastAsia="Calibri"/>
          <w:b/>
          <w:bCs/>
          <w:sz w:val="28"/>
          <w:szCs w:val="28"/>
          <w:lang w:eastAsia="en-US"/>
        </w:rPr>
        <w:t xml:space="preserve"> это</w:t>
      </w:r>
    </w:p>
    <w:p w:rsidR="00DE2555" w:rsidRPr="00DE2555" w:rsidRDefault="00DE2555" w:rsidP="00DE2555">
      <w:pPr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DE2555">
        <w:rPr>
          <w:rFonts w:eastAsia="Calibri"/>
          <w:sz w:val="28"/>
          <w:szCs w:val="28"/>
          <w:lang w:eastAsia="en-US"/>
        </w:rPr>
        <w:t xml:space="preserve"> А) Тарантелла         Б) Танец утят         В) Хоровод</w:t>
      </w:r>
    </w:p>
    <w:p w:rsidR="00DE2555" w:rsidRPr="00DE2555" w:rsidRDefault="00DE2555" w:rsidP="00DE2555">
      <w:pPr>
        <w:shd w:val="clear" w:color="auto" w:fill="FFFFFF"/>
        <w:spacing w:line="276" w:lineRule="auto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DE2555" w:rsidRPr="00DE2555" w:rsidRDefault="00DE2555" w:rsidP="00DE2555">
      <w:pPr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DE2555">
        <w:rPr>
          <w:rFonts w:eastAsia="Calibri"/>
          <w:b/>
          <w:bCs/>
          <w:sz w:val="28"/>
          <w:szCs w:val="28"/>
          <w:lang w:eastAsia="en-US"/>
        </w:rPr>
        <w:t>А 4.Праздник проводы зимы называется:</w:t>
      </w:r>
    </w:p>
    <w:p w:rsidR="00DE2555" w:rsidRDefault="00DE2555" w:rsidP="00DE255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DE2555">
        <w:rPr>
          <w:rFonts w:eastAsia="Calibri"/>
          <w:sz w:val="28"/>
          <w:szCs w:val="28"/>
          <w:lang w:eastAsia="en-US"/>
        </w:rPr>
        <w:t>А) Масленица          Б) Троица          В) Рождество</w:t>
      </w:r>
    </w:p>
    <w:p w:rsidR="00DE2555" w:rsidRPr="00DE2555" w:rsidRDefault="00DE2555" w:rsidP="00DE2555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DE2555" w:rsidRPr="00DE2555" w:rsidRDefault="00DE2555" w:rsidP="00DE2555">
      <w:pPr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DE2555">
        <w:rPr>
          <w:rFonts w:eastAsia="Calibri"/>
          <w:b/>
          <w:bCs/>
          <w:sz w:val="28"/>
          <w:szCs w:val="28"/>
          <w:lang w:eastAsia="en-US"/>
        </w:rPr>
        <w:t>А 5. Спектакль, в котором действующие лица поют в сопровождении оркестра - это</w:t>
      </w:r>
    </w:p>
    <w:p w:rsidR="00DE2555" w:rsidRDefault="00DE2555" w:rsidP="00DE255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DE2555">
        <w:rPr>
          <w:rFonts w:eastAsia="Calibri"/>
          <w:sz w:val="28"/>
          <w:szCs w:val="28"/>
          <w:lang w:eastAsia="en-US"/>
        </w:rPr>
        <w:t>А) балет          Б) опера        В) симфония</w:t>
      </w:r>
    </w:p>
    <w:p w:rsidR="00DE2555" w:rsidRPr="00DE2555" w:rsidRDefault="00DE2555" w:rsidP="00DE2555">
      <w:pPr>
        <w:spacing w:line="276" w:lineRule="auto"/>
        <w:rPr>
          <w:rFonts w:eastAsia="Calibri"/>
          <w:color w:val="171717"/>
          <w:sz w:val="28"/>
          <w:szCs w:val="28"/>
          <w:lang w:eastAsia="en-US"/>
        </w:rPr>
      </w:pPr>
    </w:p>
    <w:p w:rsidR="00DE2555" w:rsidRPr="00DE2555" w:rsidRDefault="00DE2555" w:rsidP="00DE2555">
      <w:pPr>
        <w:spacing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E2555">
        <w:rPr>
          <w:rFonts w:eastAsia="Calibri"/>
          <w:b/>
          <w:bCs/>
          <w:sz w:val="28"/>
          <w:szCs w:val="28"/>
          <w:lang w:eastAsia="en-US"/>
        </w:rPr>
        <w:t>А 6. Кто из австрийских композиторов уже в 6 лет давал концерты:</w:t>
      </w:r>
    </w:p>
    <w:p w:rsidR="00DE2555" w:rsidRDefault="00DE2555" w:rsidP="00DE255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DE2555">
        <w:rPr>
          <w:rFonts w:eastAsia="Calibri"/>
          <w:sz w:val="28"/>
          <w:szCs w:val="28"/>
          <w:lang w:eastAsia="en-US"/>
        </w:rPr>
        <w:t>А) Штраус</w:t>
      </w:r>
      <w:r w:rsidRPr="00DE2555">
        <w:rPr>
          <w:rFonts w:eastAsia="Calibri"/>
          <w:sz w:val="28"/>
          <w:szCs w:val="28"/>
          <w:lang w:eastAsia="en-US"/>
        </w:rPr>
        <w:tab/>
      </w:r>
      <w:r w:rsidRPr="00DE2555">
        <w:rPr>
          <w:rFonts w:eastAsia="Calibri"/>
          <w:sz w:val="28"/>
          <w:szCs w:val="28"/>
          <w:lang w:eastAsia="en-US"/>
        </w:rPr>
        <w:tab/>
        <w:t>Б) Моцарт</w:t>
      </w:r>
      <w:r w:rsidRPr="00DE2555">
        <w:rPr>
          <w:rFonts w:eastAsia="Calibri"/>
          <w:sz w:val="28"/>
          <w:szCs w:val="28"/>
          <w:lang w:eastAsia="en-US"/>
        </w:rPr>
        <w:tab/>
      </w:r>
      <w:r w:rsidRPr="00DE2555">
        <w:rPr>
          <w:rFonts w:eastAsia="Calibri"/>
          <w:sz w:val="28"/>
          <w:szCs w:val="28"/>
          <w:lang w:eastAsia="en-US"/>
        </w:rPr>
        <w:tab/>
        <w:t>В) Гайдн</w:t>
      </w:r>
    </w:p>
    <w:p w:rsidR="00EA375D" w:rsidRDefault="00EA375D" w:rsidP="00EA375D">
      <w:pPr>
        <w:suppressAutoHyphens/>
        <w:ind w:left="350"/>
        <w:rPr>
          <w:rFonts w:eastAsia="Calibri"/>
          <w:sz w:val="28"/>
          <w:szCs w:val="28"/>
          <w:lang w:eastAsia="en-US"/>
        </w:rPr>
      </w:pPr>
    </w:p>
    <w:p w:rsidR="00EA375D" w:rsidRDefault="00EA375D" w:rsidP="00EA375D">
      <w:pPr>
        <w:suppressAutoHyphens/>
        <w:spacing w:line="276" w:lineRule="auto"/>
        <w:rPr>
          <w:b/>
          <w:sz w:val="28"/>
          <w:szCs w:val="28"/>
          <w:lang w:eastAsia="ar-SA"/>
        </w:rPr>
      </w:pPr>
      <w:r w:rsidRPr="00EA375D">
        <w:rPr>
          <w:b/>
          <w:sz w:val="28"/>
          <w:szCs w:val="28"/>
          <w:lang w:eastAsia="ar-SA"/>
        </w:rPr>
        <w:t xml:space="preserve">А  7.   Инструмент русского народного оркестра: </w:t>
      </w:r>
    </w:p>
    <w:p w:rsidR="00DE2555" w:rsidRDefault="00EA375D" w:rsidP="00EA375D">
      <w:pPr>
        <w:suppressAutoHyphens/>
        <w:spacing w:line="276" w:lineRule="auto"/>
        <w:rPr>
          <w:sz w:val="28"/>
          <w:szCs w:val="28"/>
          <w:lang w:eastAsia="ar-SA"/>
        </w:rPr>
      </w:pPr>
      <w:r w:rsidRPr="00EA375D">
        <w:rPr>
          <w:sz w:val="28"/>
          <w:szCs w:val="28"/>
          <w:lang w:eastAsia="ar-SA"/>
        </w:rPr>
        <w:t xml:space="preserve"> А) балалайка   Б) валторн</w:t>
      </w:r>
      <w:r w:rsidR="00A26596">
        <w:rPr>
          <w:sz w:val="28"/>
          <w:szCs w:val="28"/>
          <w:lang w:eastAsia="ar-SA"/>
        </w:rPr>
        <w:t>а</w:t>
      </w:r>
      <w:r w:rsidRPr="00EA375D">
        <w:rPr>
          <w:sz w:val="28"/>
          <w:szCs w:val="28"/>
          <w:lang w:eastAsia="ar-SA"/>
        </w:rPr>
        <w:t>В) флейта</w:t>
      </w:r>
    </w:p>
    <w:p w:rsidR="00EA375D" w:rsidRDefault="00EA375D" w:rsidP="00EA375D">
      <w:pPr>
        <w:suppressAutoHyphens/>
        <w:spacing w:line="276" w:lineRule="auto"/>
        <w:rPr>
          <w:sz w:val="28"/>
          <w:szCs w:val="28"/>
          <w:lang w:eastAsia="ar-SA"/>
        </w:rPr>
      </w:pPr>
    </w:p>
    <w:p w:rsidR="00EA375D" w:rsidRPr="00EA375D" w:rsidRDefault="00EA375D" w:rsidP="00EA375D">
      <w:pPr>
        <w:suppressAutoHyphens/>
        <w:rPr>
          <w:b/>
          <w:sz w:val="28"/>
          <w:szCs w:val="28"/>
          <w:lang w:eastAsia="ar-SA"/>
        </w:rPr>
      </w:pPr>
      <w:r w:rsidRPr="00EA375D">
        <w:rPr>
          <w:b/>
          <w:bCs/>
          <w:sz w:val="28"/>
          <w:szCs w:val="28"/>
          <w:lang w:eastAsia="ar-SA"/>
        </w:rPr>
        <w:t xml:space="preserve">А 8.  Главный </w:t>
      </w:r>
      <w:r w:rsidRPr="00EA375D">
        <w:rPr>
          <w:b/>
          <w:sz w:val="28"/>
          <w:szCs w:val="28"/>
          <w:lang w:eastAsia="ar-SA"/>
        </w:rPr>
        <w:t xml:space="preserve">герой этой оперы – новгородский купец и путешественник, гусляр:    </w:t>
      </w:r>
    </w:p>
    <w:p w:rsidR="00DE2555" w:rsidRPr="00EA375D" w:rsidRDefault="00EA375D" w:rsidP="00EA375D">
      <w:pPr>
        <w:suppressAutoHyphens/>
        <w:rPr>
          <w:sz w:val="28"/>
          <w:szCs w:val="28"/>
          <w:lang w:eastAsia="ar-SA"/>
        </w:rPr>
      </w:pPr>
      <w:r w:rsidRPr="00EA375D">
        <w:rPr>
          <w:sz w:val="28"/>
          <w:szCs w:val="28"/>
          <w:lang w:eastAsia="ar-SA"/>
        </w:rPr>
        <w:t xml:space="preserve"> А)  «Снегурочка»      Б) «Иван Сусанин»    В) «Садко»</w:t>
      </w:r>
    </w:p>
    <w:p w:rsidR="00DE2555" w:rsidRDefault="00DE2555" w:rsidP="00DE2555">
      <w:pPr>
        <w:rPr>
          <w:b/>
          <w:sz w:val="28"/>
          <w:szCs w:val="28"/>
        </w:rPr>
      </w:pPr>
    </w:p>
    <w:p w:rsidR="00DE2555" w:rsidRDefault="00EA375D" w:rsidP="00DE25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А 9</w:t>
      </w:r>
      <w:r w:rsidR="00DE2555">
        <w:rPr>
          <w:b/>
          <w:sz w:val="28"/>
          <w:szCs w:val="28"/>
        </w:rPr>
        <w:t>. Какой музыкальный инструмент не входит в состав оркестра русских народных инструментов? Подчеркни его.</w:t>
      </w:r>
    </w:p>
    <w:p w:rsidR="00DE2555" w:rsidRDefault="00DE2555" w:rsidP="00DE2555">
      <w:pPr>
        <w:ind w:left="360"/>
        <w:rPr>
          <w:b/>
          <w:sz w:val="28"/>
          <w:szCs w:val="28"/>
        </w:rPr>
      </w:pPr>
    </w:p>
    <w:p w:rsidR="00DE2555" w:rsidRDefault="00DE2555" w:rsidP="00DE2555">
      <w:pPr>
        <w:tabs>
          <w:tab w:val="left" w:pos="2940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828800" cy="1567815"/>
            <wp:effectExtent l="0" t="0" r="0" b="0"/>
            <wp:docPr id="12" name="Рисунок 9" descr="http://upload.wikimedia.org/wikipedia/commons/4/42/Jupiter_bayan_accord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upload.wikimedia.org/wikipedia/commons/4/42/Jupiter_bayan_accordion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47165" cy="1567815"/>
            <wp:effectExtent l="0" t="0" r="635" b="0"/>
            <wp:docPr id="13" name="Рисунок 13" descr="http://i081.radikal.ru/0911/f6/91da0bd8ce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081.radikal.ru/0911/f6/91da0bd8ce3f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57655" cy="1637665"/>
            <wp:effectExtent l="0" t="0" r="4445" b="635"/>
            <wp:docPr id="14" name="Рисунок 14" descr="http://static.diary.ru/userdir/1/3/7/7/1377432/507895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tatic.diary.ru/userdir/1/3/7/7/1377432/50789586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555" w:rsidRDefault="00DE2555" w:rsidP="00DE2555">
      <w:pPr>
        <w:tabs>
          <w:tab w:val="left" w:pos="2940"/>
        </w:tabs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170430" cy="1778635"/>
            <wp:effectExtent l="0" t="0" r="1270" b="0"/>
            <wp:docPr id="15" name="Рисунок 15" descr="http://allforchildren.ru/music/msr/msr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allforchildren.ru/music/msr/msr26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77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39620" cy="2039620"/>
            <wp:effectExtent l="0" t="0" r="0" b="0"/>
            <wp:docPr id="16" name="Рисунок 16" descr="http://kupisuvenir.com.ua/published/publicdata/KUPISUVENIR/attachments/SC/products_pictures/muzukalnuy-buben-rgh_en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upisuvenir.com.ua/published/publicdata/KUPISUVENIR/attachments/SC/products_pictures/muzukalnuy-buben-rgh_enl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26" w:rsidRPr="00DB6F26" w:rsidRDefault="00DB6F26" w:rsidP="00DE2555">
      <w:pPr>
        <w:suppressAutoHyphens/>
        <w:rPr>
          <w:lang w:eastAsia="ar-SA"/>
        </w:rPr>
      </w:pPr>
    </w:p>
    <w:p w:rsidR="00DB6F26" w:rsidRPr="00360675" w:rsidRDefault="00DB6F26" w:rsidP="00360675">
      <w:pPr>
        <w:suppressAutoHyphens/>
        <w:ind w:left="350"/>
        <w:rPr>
          <w:b/>
          <w:sz w:val="20"/>
          <w:szCs w:val="20"/>
          <w:lang w:eastAsia="ar-SA"/>
        </w:rPr>
      </w:pPr>
    </w:p>
    <w:p w:rsidR="00DB6F26" w:rsidRPr="00DB6F26" w:rsidRDefault="00DB6F26" w:rsidP="00EA375D">
      <w:pPr>
        <w:suppressAutoHyphens/>
        <w:rPr>
          <w:lang w:eastAsia="ar-SA"/>
        </w:rPr>
      </w:pPr>
    </w:p>
    <w:p w:rsidR="00DB6F26" w:rsidRPr="00EA375D" w:rsidRDefault="00EA375D" w:rsidP="00EA375D">
      <w:pPr>
        <w:suppressAutoHyphens/>
        <w:spacing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А 10</w:t>
      </w:r>
      <w:r w:rsidR="00DB6F26" w:rsidRPr="00EA375D">
        <w:rPr>
          <w:b/>
          <w:sz w:val="28"/>
          <w:szCs w:val="28"/>
          <w:lang w:eastAsia="ar-SA"/>
        </w:rPr>
        <w:t>. Этот музыкальный термин переводится как «начало», «открытие»</w:t>
      </w:r>
    </w:p>
    <w:p w:rsidR="00A4045A" w:rsidRPr="00EA375D" w:rsidRDefault="00EA375D" w:rsidP="00EA375D">
      <w:pPr>
        <w:suppressAutoHyphens/>
        <w:spacing w:line="276" w:lineRule="auto"/>
        <w:rPr>
          <w:sz w:val="28"/>
          <w:szCs w:val="28"/>
          <w:lang w:eastAsia="ar-SA"/>
        </w:rPr>
      </w:pPr>
      <w:r w:rsidRPr="00EA375D">
        <w:rPr>
          <w:sz w:val="28"/>
          <w:szCs w:val="28"/>
          <w:lang w:eastAsia="ar-SA"/>
        </w:rPr>
        <w:t xml:space="preserve">  А</w:t>
      </w:r>
      <w:r w:rsidR="00DB6F26" w:rsidRPr="00EA375D">
        <w:rPr>
          <w:sz w:val="28"/>
          <w:szCs w:val="28"/>
          <w:lang w:eastAsia="ar-SA"/>
        </w:rPr>
        <w:t xml:space="preserve">) увертюра     </w:t>
      </w:r>
      <w:r w:rsidRPr="00EA375D">
        <w:rPr>
          <w:sz w:val="28"/>
          <w:szCs w:val="28"/>
          <w:lang w:eastAsia="ar-SA"/>
        </w:rPr>
        <w:t xml:space="preserve">      Б</w:t>
      </w:r>
      <w:r w:rsidR="00DB6F26" w:rsidRPr="00EA375D">
        <w:rPr>
          <w:sz w:val="28"/>
          <w:szCs w:val="28"/>
          <w:lang w:eastAsia="ar-SA"/>
        </w:rPr>
        <w:t xml:space="preserve">) лад     </w:t>
      </w:r>
      <w:r w:rsidRPr="00EA375D">
        <w:rPr>
          <w:sz w:val="28"/>
          <w:szCs w:val="28"/>
          <w:lang w:eastAsia="ar-SA"/>
        </w:rPr>
        <w:t xml:space="preserve">       В</w:t>
      </w:r>
      <w:r w:rsidR="00DB6F26" w:rsidRPr="00EA375D">
        <w:rPr>
          <w:sz w:val="28"/>
          <w:szCs w:val="28"/>
          <w:lang w:eastAsia="ar-SA"/>
        </w:rPr>
        <w:t xml:space="preserve">) мелодия    </w:t>
      </w:r>
    </w:p>
    <w:p w:rsidR="00DB6F26" w:rsidRPr="00DB6F26" w:rsidRDefault="00DB6F26" w:rsidP="00DB6F26">
      <w:pPr>
        <w:suppressAutoHyphens/>
        <w:rPr>
          <w:lang w:eastAsia="ar-SA"/>
        </w:rPr>
      </w:pPr>
    </w:p>
    <w:p w:rsidR="00DE2555" w:rsidRDefault="00DE2555" w:rsidP="00EA375D">
      <w:pPr>
        <w:suppressAutoHyphens/>
        <w:ind w:left="350"/>
        <w:rPr>
          <w:lang w:eastAsia="ar-SA"/>
        </w:rPr>
      </w:pPr>
    </w:p>
    <w:p w:rsidR="00EA375D" w:rsidRDefault="006B4263" w:rsidP="00EA375D">
      <w:pPr>
        <w:ind w:left="480"/>
        <w:jc w:val="center"/>
        <w:rPr>
          <w:b/>
          <w:i/>
          <w:sz w:val="28"/>
          <w:szCs w:val="28"/>
        </w:rPr>
      </w:pPr>
      <w:r w:rsidRPr="006B4263">
        <w:rPr>
          <w:noProof/>
          <w:sz w:val="28"/>
          <w:szCs w:val="28"/>
        </w:rPr>
        <w:pict>
          <v:line id="Прямая соединительная линия 17" o:spid="_x0000_s1028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pt,.6pt" to="17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"/>
        </w:pict>
      </w:r>
      <w:r w:rsidR="00EA375D">
        <w:rPr>
          <w:b/>
          <w:i/>
          <w:sz w:val="28"/>
          <w:szCs w:val="28"/>
        </w:rPr>
        <w:t>Часть В</w:t>
      </w:r>
      <w:r w:rsidR="00D55AC5">
        <w:rPr>
          <w:b/>
          <w:i/>
          <w:sz w:val="28"/>
          <w:szCs w:val="28"/>
        </w:rPr>
        <w:t>*</w:t>
      </w:r>
    </w:p>
    <w:p w:rsidR="00EA375D" w:rsidRPr="00EA375D" w:rsidRDefault="00EA375D" w:rsidP="00EA375D">
      <w:pPr>
        <w:jc w:val="center"/>
        <w:rPr>
          <w:b/>
          <w:i/>
          <w:color w:val="FF0000"/>
          <w:sz w:val="28"/>
          <w:szCs w:val="28"/>
        </w:rPr>
      </w:pPr>
    </w:p>
    <w:p w:rsidR="00EA375D" w:rsidRPr="00EA375D" w:rsidRDefault="00EA375D" w:rsidP="00EA3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sz w:val="28"/>
          <w:szCs w:val="28"/>
        </w:rPr>
      </w:pPr>
      <w:r w:rsidRPr="00EA375D">
        <w:rPr>
          <w:b/>
          <w:i/>
          <w:sz w:val="28"/>
          <w:szCs w:val="28"/>
        </w:rPr>
        <w:t>Часть В включает три задания В1-В3.</w:t>
      </w:r>
    </w:p>
    <w:p w:rsidR="00EA375D" w:rsidRPr="00EA375D" w:rsidRDefault="00EA375D" w:rsidP="00EA375D">
      <w:pPr>
        <w:jc w:val="both"/>
        <w:rPr>
          <w:b/>
          <w:i/>
          <w:color w:val="FF0000"/>
          <w:sz w:val="28"/>
          <w:szCs w:val="28"/>
        </w:rPr>
      </w:pPr>
    </w:p>
    <w:p w:rsidR="00EA375D" w:rsidRPr="00EA375D" w:rsidRDefault="00EA375D" w:rsidP="00EA375D">
      <w:pPr>
        <w:rPr>
          <w:sz w:val="28"/>
          <w:szCs w:val="28"/>
        </w:rPr>
      </w:pPr>
      <w:r w:rsidRPr="00EA375D">
        <w:rPr>
          <w:b/>
          <w:sz w:val="28"/>
          <w:szCs w:val="28"/>
        </w:rPr>
        <w:t>В1</w:t>
      </w:r>
      <w:r w:rsidRPr="00EA375D">
        <w:rPr>
          <w:sz w:val="28"/>
          <w:szCs w:val="28"/>
        </w:rPr>
        <w:t>. Составь верное высказывание, соединив начало и конец.</w:t>
      </w:r>
    </w:p>
    <w:tbl>
      <w:tblPr>
        <w:tblStyle w:val="1"/>
        <w:tblW w:w="0" w:type="auto"/>
        <w:tblInd w:w="288" w:type="dxa"/>
        <w:tblLook w:val="01E0"/>
      </w:tblPr>
      <w:tblGrid>
        <w:gridCol w:w="3780"/>
        <w:gridCol w:w="5940"/>
      </w:tblGrid>
      <w:tr w:rsidR="00EA375D" w:rsidRPr="00EA375D" w:rsidTr="006E3A8B">
        <w:tc>
          <w:tcPr>
            <w:tcW w:w="3780" w:type="dxa"/>
          </w:tcPr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>1 Увертюра</w:t>
            </w:r>
          </w:p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 xml:space="preserve">2. </w:t>
            </w:r>
            <w:r w:rsidR="00B12C1E" w:rsidRPr="00B12C1E">
              <w:rPr>
                <w:sz w:val="28"/>
                <w:szCs w:val="28"/>
              </w:rPr>
              <w:t>Мелодия</w:t>
            </w:r>
          </w:p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 xml:space="preserve">3. </w:t>
            </w:r>
            <w:r w:rsidR="00B12C1E" w:rsidRPr="00B12C1E">
              <w:rPr>
                <w:sz w:val="28"/>
                <w:szCs w:val="28"/>
              </w:rPr>
              <w:t xml:space="preserve">Темп </w:t>
            </w:r>
          </w:p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>4. Унисон</w:t>
            </w:r>
          </w:p>
        </w:tc>
        <w:tc>
          <w:tcPr>
            <w:tcW w:w="5940" w:type="dxa"/>
          </w:tcPr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 xml:space="preserve">А. </w:t>
            </w:r>
            <w:r w:rsidR="00B12C1E" w:rsidRPr="00B12C1E">
              <w:rPr>
                <w:sz w:val="28"/>
                <w:szCs w:val="28"/>
              </w:rPr>
              <w:t>Скорость музыки</w:t>
            </w:r>
          </w:p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>Б. Оркестровое вступление к опере</w:t>
            </w:r>
          </w:p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 xml:space="preserve">В. </w:t>
            </w:r>
            <w:r w:rsidR="00B12C1E" w:rsidRPr="00B12C1E">
              <w:rPr>
                <w:sz w:val="28"/>
                <w:szCs w:val="28"/>
              </w:rPr>
              <w:t>Мысль выраженная звуками</w:t>
            </w:r>
          </w:p>
          <w:p w:rsidR="00EA375D" w:rsidRPr="00B12C1E" w:rsidRDefault="00EA375D" w:rsidP="00EA375D">
            <w:pPr>
              <w:rPr>
                <w:sz w:val="28"/>
                <w:szCs w:val="28"/>
              </w:rPr>
            </w:pPr>
            <w:r w:rsidRPr="00B12C1E">
              <w:rPr>
                <w:sz w:val="28"/>
                <w:szCs w:val="28"/>
              </w:rPr>
              <w:t>Г. Слитное звучание нескольких голосов</w:t>
            </w:r>
          </w:p>
        </w:tc>
      </w:tr>
    </w:tbl>
    <w:p w:rsidR="00EA375D" w:rsidRPr="00EA375D" w:rsidRDefault="00EA375D" w:rsidP="00EA375D">
      <w:pPr>
        <w:rPr>
          <w:sz w:val="28"/>
          <w:szCs w:val="28"/>
        </w:rPr>
      </w:pPr>
    </w:p>
    <w:p w:rsidR="00EA375D" w:rsidRPr="00EA375D" w:rsidRDefault="00EA375D" w:rsidP="00EA375D">
      <w:pPr>
        <w:rPr>
          <w:sz w:val="28"/>
          <w:szCs w:val="28"/>
        </w:rPr>
      </w:pPr>
      <w:r w:rsidRPr="00EA375D">
        <w:rPr>
          <w:b/>
          <w:sz w:val="28"/>
          <w:szCs w:val="28"/>
        </w:rPr>
        <w:t>В</w:t>
      </w:r>
      <w:proofErr w:type="gramStart"/>
      <w:r w:rsidRPr="00EA375D">
        <w:rPr>
          <w:b/>
          <w:sz w:val="28"/>
          <w:szCs w:val="28"/>
        </w:rPr>
        <w:t>2</w:t>
      </w:r>
      <w:proofErr w:type="gramEnd"/>
      <w:r w:rsidRPr="00EA375D">
        <w:rPr>
          <w:sz w:val="28"/>
          <w:szCs w:val="28"/>
        </w:rPr>
        <w:t xml:space="preserve">. Какой инструмент исполняет темы героев в музыкальной сказке «Петя и волк» </w:t>
      </w:r>
    </w:p>
    <w:p w:rsidR="00EA375D" w:rsidRPr="00EA375D" w:rsidRDefault="008B5FBA" w:rsidP="00EA375D">
      <w:pPr>
        <w:rPr>
          <w:sz w:val="28"/>
          <w:szCs w:val="28"/>
        </w:rPr>
      </w:pPr>
      <w:r w:rsidRPr="008B5FBA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 w:rsidR="00EA375D" w:rsidRPr="00EA375D">
        <w:rPr>
          <w:sz w:val="28"/>
          <w:szCs w:val="28"/>
        </w:rPr>
        <w:t>Тема Пети                              а) флейта</w:t>
      </w:r>
    </w:p>
    <w:p w:rsidR="00EA375D" w:rsidRPr="00EA375D" w:rsidRDefault="008B5FBA" w:rsidP="00EA375D">
      <w:pPr>
        <w:rPr>
          <w:sz w:val="28"/>
          <w:szCs w:val="28"/>
        </w:rPr>
      </w:pPr>
      <w:r w:rsidRPr="008B5FBA">
        <w:rPr>
          <w:b/>
          <w:sz w:val="28"/>
          <w:szCs w:val="28"/>
        </w:rPr>
        <w:t>2</w:t>
      </w:r>
      <w:r>
        <w:rPr>
          <w:sz w:val="28"/>
          <w:szCs w:val="28"/>
        </w:rPr>
        <w:t>.Тема к</w:t>
      </w:r>
      <w:r w:rsidR="00EA375D" w:rsidRPr="00EA375D">
        <w:rPr>
          <w:sz w:val="28"/>
          <w:szCs w:val="28"/>
        </w:rPr>
        <w:t>ошки                           б) Струнный квартет</w:t>
      </w:r>
    </w:p>
    <w:p w:rsidR="00EA375D" w:rsidRPr="00EA375D" w:rsidRDefault="008B5FBA" w:rsidP="00EA375D">
      <w:pPr>
        <w:rPr>
          <w:sz w:val="28"/>
          <w:szCs w:val="28"/>
        </w:rPr>
      </w:pPr>
      <w:r w:rsidRPr="008B5FBA">
        <w:rPr>
          <w:b/>
          <w:sz w:val="28"/>
          <w:szCs w:val="28"/>
        </w:rPr>
        <w:t>3</w:t>
      </w:r>
      <w:r>
        <w:rPr>
          <w:sz w:val="28"/>
          <w:szCs w:val="28"/>
        </w:rPr>
        <w:t>.</w:t>
      </w:r>
      <w:r w:rsidR="00EA375D" w:rsidRPr="00EA375D">
        <w:rPr>
          <w:sz w:val="28"/>
          <w:szCs w:val="28"/>
        </w:rPr>
        <w:t>Тема птички                           в) фагот</w:t>
      </w:r>
    </w:p>
    <w:p w:rsidR="00EA375D" w:rsidRDefault="008B5FBA" w:rsidP="00EA375D">
      <w:pPr>
        <w:rPr>
          <w:sz w:val="28"/>
          <w:szCs w:val="28"/>
        </w:rPr>
      </w:pPr>
      <w:r w:rsidRPr="008B5FBA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="00EA375D" w:rsidRPr="00EA375D">
        <w:rPr>
          <w:sz w:val="28"/>
          <w:szCs w:val="28"/>
        </w:rPr>
        <w:t>Тема</w:t>
      </w:r>
      <w:r>
        <w:rPr>
          <w:sz w:val="28"/>
          <w:szCs w:val="28"/>
        </w:rPr>
        <w:t xml:space="preserve"> дедушки                       </w:t>
      </w:r>
      <w:r w:rsidR="00EA375D" w:rsidRPr="00EA375D">
        <w:rPr>
          <w:sz w:val="28"/>
          <w:szCs w:val="28"/>
        </w:rPr>
        <w:t xml:space="preserve"> г)  кларнет    </w:t>
      </w:r>
    </w:p>
    <w:p w:rsidR="00EA375D" w:rsidRPr="00EA375D" w:rsidRDefault="00EA375D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A375D">
        <w:rPr>
          <w:b/>
          <w:sz w:val="28"/>
          <w:szCs w:val="28"/>
        </w:rPr>
        <w:t>В3.</w:t>
      </w:r>
      <w:r>
        <w:rPr>
          <w:b/>
          <w:sz w:val="28"/>
          <w:szCs w:val="28"/>
        </w:rPr>
        <w:t> </w:t>
      </w:r>
      <w:proofErr w:type="gramStart"/>
      <w:r w:rsidRPr="00EA375D">
        <w:rPr>
          <w:rFonts w:eastAsia="Calibri"/>
          <w:b/>
          <w:bCs/>
          <w:sz w:val="28"/>
          <w:szCs w:val="28"/>
          <w:lang w:eastAsia="en-US"/>
        </w:rPr>
        <w:t>Назовите</w:t>
      </w:r>
      <w:proofErr w:type="gramEnd"/>
      <w:r w:rsidRPr="00EA375D">
        <w:rPr>
          <w:rFonts w:eastAsia="Calibri"/>
          <w:b/>
          <w:bCs/>
          <w:sz w:val="28"/>
          <w:szCs w:val="28"/>
          <w:lang w:eastAsia="en-US"/>
        </w:rPr>
        <w:t xml:space="preserve"> какой это «кит»:</w:t>
      </w:r>
    </w:p>
    <w:p w:rsidR="00EA375D" w:rsidRPr="00EA375D" w:rsidRDefault="00EA375D" w:rsidP="00360675">
      <w:pPr>
        <w:spacing w:line="276" w:lineRule="auto"/>
        <w:ind w:left="360"/>
        <w:rPr>
          <w:rFonts w:eastAsia="Calibri"/>
          <w:sz w:val="28"/>
          <w:szCs w:val="28"/>
          <w:lang w:eastAsia="en-US"/>
        </w:rPr>
      </w:pPr>
      <w:r w:rsidRPr="00EA375D">
        <w:rPr>
          <w:rFonts w:eastAsia="Calibri"/>
          <w:sz w:val="28"/>
          <w:szCs w:val="28"/>
          <w:lang w:eastAsia="en-US"/>
        </w:rPr>
        <w:t>А) Чёткая, энергичная, музыка  - ……………………</w:t>
      </w:r>
    </w:p>
    <w:p w:rsidR="00EA375D" w:rsidRPr="00EA375D" w:rsidRDefault="00EA375D" w:rsidP="00360675">
      <w:pPr>
        <w:spacing w:line="276" w:lineRule="auto"/>
        <w:ind w:left="360"/>
        <w:rPr>
          <w:rFonts w:eastAsia="Calibri"/>
          <w:sz w:val="28"/>
          <w:szCs w:val="28"/>
          <w:lang w:eastAsia="en-US"/>
        </w:rPr>
      </w:pPr>
      <w:r w:rsidRPr="00EA375D">
        <w:rPr>
          <w:rFonts w:eastAsia="Calibri"/>
          <w:sz w:val="28"/>
          <w:szCs w:val="28"/>
          <w:lang w:eastAsia="en-US"/>
        </w:rPr>
        <w:t>Б) Мелодичная, протяжная, певучая - ………………….</w:t>
      </w:r>
    </w:p>
    <w:p w:rsidR="00EA375D" w:rsidRPr="00EA375D" w:rsidRDefault="00EA375D" w:rsidP="00360675">
      <w:pPr>
        <w:spacing w:line="276" w:lineRule="auto"/>
        <w:ind w:left="360"/>
        <w:rPr>
          <w:rFonts w:eastAsia="Calibri"/>
          <w:sz w:val="28"/>
          <w:szCs w:val="28"/>
          <w:lang w:eastAsia="en-US"/>
        </w:rPr>
      </w:pPr>
      <w:r w:rsidRPr="00EA375D">
        <w:rPr>
          <w:rFonts w:eastAsia="Calibri"/>
          <w:sz w:val="28"/>
          <w:szCs w:val="28"/>
          <w:lang w:eastAsia="en-US"/>
        </w:rPr>
        <w:t>В) Подвижная, легкая, ритмичная - …………………….</w:t>
      </w:r>
    </w:p>
    <w:p w:rsidR="00EA375D" w:rsidRPr="00EA375D" w:rsidRDefault="00EA375D" w:rsidP="00EA375D">
      <w:pPr>
        <w:rPr>
          <w:b/>
          <w:sz w:val="28"/>
          <w:szCs w:val="28"/>
        </w:rPr>
      </w:pPr>
      <w:r w:rsidRPr="00EA375D">
        <w:rPr>
          <w:b/>
          <w:sz w:val="28"/>
          <w:szCs w:val="28"/>
        </w:rPr>
        <w:t xml:space="preserve">                        </w:t>
      </w:r>
    </w:p>
    <w:p w:rsidR="00EA375D" w:rsidRDefault="006B4263" w:rsidP="00EA375D">
      <w:pPr>
        <w:ind w:left="480"/>
        <w:jc w:val="center"/>
        <w:rPr>
          <w:b/>
          <w:i/>
          <w:sz w:val="28"/>
          <w:szCs w:val="28"/>
        </w:rPr>
      </w:pPr>
      <w:r w:rsidRPr="006B4263">
        <w:rPr>
          <w:noProof/>
          <w:sz w:val="28"/>
          <w:szCs w:val="28"/>
        </w:rPr>
        <w:pict>
          <v:line id="Прямая соединительная линия 18" o:spid="_x0000_s1027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pt,.6pt" to="17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"/>
        </w:pict>
      </w:r>
      <w:r w:rsidR="00EA375D">
        <w:rPr>
          <w:b/>
          <w:i/>
          <w:sz w:val="28"/>
          <w:szCs w:val="28"/>
        </w:rPr>
        <w:t>Часть</w:t>
      </w:r>
      <w:proofErr w:type="gramStart"/>
      <w:r w:rsidR="00EA375D">
        <w:rPr>
          <w:b/>
          <w:i/>
          <w:sz w:val="28"/>
          <w:szCs w:val="28"/>
        </w:rPr>
        <w:t xml:space="preserve"> С</w:t>
      </w:r>
      <w:proofErr w:type="gramEnd"/>
      <w:r w:rsidR="00D55AC5">
        <w:rPr>
          <w:b/>
          <w:i/>
          <w:sz w:val="28"/>
          <w:szCs w:val="28"/>
        </w:rPr>
        <w:t>*</w:t>
      </w:r>
    </w:p>
    <w:p w:rsidR="00EA375D" w:rsidRPr="00EA375D" w:rsidRDefault="00EA375D" w:rsidP="00EA375D">
      <w:pPr>
        <w:jc w:val="center"/>
        <w:rPr>
          <w:b/>
          <w:i/>
          <w:color w:val="FF0000"/>
          <w:sz w:val="28"/>
          <w:szCs w:val="28"/>
        </w:rPr>
      </w:pPr>
    </w:p>
    <w:p w:rsidR="00EA375D" w:rsidRPr="00EA375D" w:rsidRDefault="00360675" w:rsidP="00EA3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sz w:val="28"/>
          <w:szCs w:val="28"/>
        </w:rPr>
      </w:pPr>
      <w:r w:rsidRPr="00FE4BB1">
        <w:rPr>
          <w:b/>
          <w:i/>
          <w:sz w:val="28"/>
          <w:szCs w:val="28"/>
        </w:rPr>
        <w:t xml:space="preserve">Задания С1–С2-самые интересные. </w:t>
      </w:r>
    </w:p>
    <w:p w:rsidR="00360675" w:rsidRDefault="00360675" w:rsidP="00360675">
      <w:pPr>
        <w:tabs>
          <w:tab w:val="left" w:pos="3133"/>
        </w:tabs>
        <w:suppressAutoHyphens/>
        <w:rPr>
          <w:lang w:eastAsia="ar-SA"/>
        </w:rPr>
      </w:pPr>
    </w:p>
    <w:p w:rsidR="00360675" w:rsidRDefault="00360675" w:rsidP="00DB6F26">
      <w:pPr>
        <w:suppressAutoHyphens/>
        <w:rPr>
          <w:sz w:val="28"/>
          <w:szCs w:val="28"/>
        </w:rPr>
      </w:pPr>
      <w:r w:rsidRPr="000058B1">
        <w:rPr>
          <w:b/>
          <w:sz w:val="28"/>
          <w:szCs w:val="28"/>
        </w:rPr>
        <w:t>С</w:t>
      </w:r>
      <w:proofErr w:type="gramStart"/>
      <w:r w:rsidRPr="000058B1">
        <w:rPr>
          <w:b/>
          <w:sz w:val="28"/>
          <w:szCs w:val="28"/>
        </w:rPr>
        <w:t>1</w:t>
      </w:r>
      <w:proofErr w:type="gramEnd"/>
      <w:r w:rsidRPr="000058B1">
        <w:rPr>
          <w:sz w:val="28"/>
          <w:szCs w:val="28"/>
        </w:rPr>
        <w:t>. Подпиши портрет композитора</w:t>
      </w:r>
    </w:p>
    <w:p w:rsidR="00360675" w:rsidRDefault="00360675" w:rsidP="00DB6F26">
      <w:pPr>
        <w:suppressAutoHyphens/>
        <w:rPr>
          <w:lang w:eastAsia="ar-SA"/>
        </w:rPr>
      </w:pPr>
    </w:p>
    <w:p w:rsidR="00360675" w:rsidRDefault="00360675" w:rsidP="00DB6F26">
      <w:pPr>
        <w:suppressAutoHyphens/>
        <w:rPr>
          <w:lang w:eastAsia="ar-SA"/>
        </w:rPr>
      </w:pPr>
      <w:r>
        <w:rPr>
          <w:noProof/>
        </w:rPr>
        <w:lastRenderedPageBreak/>
        <w:drawing>
          <wp:inline distT="0" distB="0" distL="0" distR="0">
            <wp:extent cx="1386673" cy="1563942"/>
            <wp:effectExtent l="0" t="0" r="4445" b="0"/>
            <wp:docPr id="21" name="Рисунок 21" descr="http://glinka1804.narod.ru/gli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glinka1804.narod.ru/glinka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877" cy="156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-368935</wp:posOffset>
            </wp:positionH>
            <wp:positionV relativeFrom="paragraph">
              <wp:posOffset>154305</wp:posOffset>
            </wp:positionV>
            <wp:extent cx="1407795" cy="1396365"/>
            <wp:effectExtent l="0" t="0" r="1905" b="0"/>
            <wp:wrapSquare wrapText="right"/>
            <wp:docPr id="20" name="Рисунок 3" descr="http://www.bard.ru/bio-foto/moc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ard.ru/bio-foto/mocart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245996" cy="1663562"/>
            <wp:effectExtent l="0" t="0" r="0" b="0"/>
            <wp:docPr id="23" name="Рисунок 23" descr="http://www.notarhiv.ru/ruskomp/chaikovskiy/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notarhiv.ru/ruskomp/chaikovskiy/1.jpe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3" cy="166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214180" cy="1507143"/>
            <wp:effectExtent l="0" t="0" r="5080" b="0"/>
            <wp:docPr id="24" name="Рисунок 24" descr="IMAGE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0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441" cy="150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75" w:rsidRDefault="00360675" w:rsidP="00DB6F26">
      <w:pPr>
        <w:suppressAutoHyphens/>
        <w:rPr>
          <w:lang w:eastAsia="ar-SA"/>
        </w:rPr>
      </w:pPr>
    </w:p>
    <w:p w:rsidR="00360675" w:rsidRDefault="00360675" w:rsidP="00360675">
      <w:pPr>
        <w:suppressAutoHyphens/>
        <w:ind w:left="-426"/>
        <w:rPr>
          <w:lang w:eastAsia="ar-SA"/>
        </w:rPr>
      </w:pPr>
      <w:r>
        <w:rPr>
          <w:lang w:eastAsia="ar-SA"/>
        </w:rPr>
        <w:t>_________________           _________________          ________________       _________________</w:t>
      </w:r>
    </w:p>
    <w:p w:rsidR="00360675" w:rsidRDefault="00360675" w:rsidP="00360675">
      <w:pPr>
        <w:tabs>
          <w:tab w:val="left" w:pos="2940"/>
        </w:tabs>
        <w:rPr>
          <w:lang w:eastAsia="ar-SA"/>
        </w:rPr>
      </w:pPr>
    </w:p>
    <w:p w:rsidR="00360675" w:rsidRPr="00360675" w:rsidRDefault="00360675" w:rsidP="00360675">
      <w:pPr>
        <w:tabs>
          <w:tab w:val="left" w:pos="2940"/>
        </w:tabs>
        <w:spacing w:line="276" w:lineRule="auto"/>
        <w:ind w:left="-567"/>
        <w:rPr>
          <w:sz w:val="28"/>
          <w:szCs w:val="28"/>
        </w:rPr>
      </w:pPr>
      <w:r w:rsidRPr="00360675">
        <w:rPr>
          <w:sz w:val="28"/>
          <w:szCs w:val="28"/>
          <w:lang w:eastAsia="ar-SA"/>
        </w:rPr>
        <w:t>1.</w:t>
      </w:r>
      <w:r w:rsidRPr="00360675">
        <w:rPr>
          <w:sz w:val="28"/>
          <w:szCs w:val="28"/>
        </w:rPr>
        <w:t xml:space="preserve"> М. И. Глинка     2. В.А.  Моцарт3. С.С. Прокофьев4. П. И. Чайковский</w:t>
      </w:r>
    </w:p>
    <w:p w:rsidR="00360675" w:rsidRPr="00360675" w:rsidRDefault="00360675" w:rsidP="00360675">
      <w:pPr>
        <w:suppressAutoHyphens/>
        <w:spacing w:line="276" w:lineRule="auto"/>
        <w:rPr>
          <w:sz w:val="28"/>
          <w:szCs w:val="28"/>
          <w:lang w:eastAsia="ar-SA"/>
        </w:rPr>
      </w:pPr>
    </w:p>
    <w:p w:rsidR="00360675" w:rsidRDefault="00360675" w:rsidP="00360675">
      <w:pPr>
        <w:tabs>
          <w:tab w:val="left" w:pos="0"/>
          <w:tab w:val="center" w:pos="4677"/>
        </w:tabs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С</w:t>
      </w:r>
      <w:proofErr w:type="gramStart"/>
      <w:r>
        <w:rPr>
          <w:rFonts w:eastAsia="Calibri"/>
          <w:b/>
          <w:bCs/>
          <w:sz w:val="28"/>
          <w:szCs w:val="28"/>
          <w:lang w:eastAsia="en-US"/>
        </w:rPr>
        <w:t>2</w:t>
      </w:r>
      <w:proofErr w:type="gramEnd"/>
      <w:r>
        <w:rPr>
          <w:rFonts w:eastAsia="Calibri"/>
          <w:b/>
          <w:bCs/>
          <w:sz w:val="28"/>
          <w:szCs w:val="28"/>
          <w:lang w:eastAsia="en-US"/>
        </w:rPr>
        <w:t xml:space="preserve">.  </w:t>
      </w:r>
      <w:r w:rsidRPr="00360675">
        <w:rPr>
          <w:rFonts w:eastAsia="Calibri"/>
          <w:b/>
          <w:bCs/>
          <w:sz w:val="28"/>
          <w:szCs w:val="28"/>
          <w:lang w:eastAsia="en-US"/>
        </w:rPr>
        <w:t>Прочитай стихотворение «Колыбельная»</w:t>
      </w:r>
      <w:proofErr w:type="gramStart"/>
      <w:r w:rsidRPr="00360675">
        <w:rPr>
          <w:rFonts w:eastAsia="Calibri"/>
          <w:b/>
          <w:bCs/>
          <w:sz w:val="28"/>
          <w:szCs w:val="28"/>
          <w:lang w:eastAsia="en-US"/>
        </w:rPr>
        <w:t>.А</w:t>
      </w:r>
      <w:proofErr w:type="gramEnd"/>
      <w:r w:rsidRPr="00360675">
        <w:rPr>
          <w:rFonts w:eastAsia="Calibri"/>
          <w:b/>
          <w:bCs/>
          <w:sz w:val="28"/>
          <w:szCs w:val="28"/>
          <w:lang w:eastAsia="en-US"/>
        </w:rPr>
        <w:t xml:space="preserve">. Лопатиной и </w:t>
      </w:r>
    </w:p>
    <w:p w:rsidR="00360675" w:rsidRPr="00360675" w:rsidRDefault="00360675" w:rsidP="00360675">
      <w:pPr>
        <w:tabs>
          <w:tab w:val="left" w:pos="0"/>
          <w:tab w:val="center" w:pos="4677"/>
        </w:tabs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proofErr w:type="spellStart"/>
      <w:r w:rsidRPr="00360675">
        <w:rPr>
          <w:rFonts w:eastAsia="Calibri"/>
          <w:b/>
          <w:bCs/>
          <w:sz w:val="28"/>
          <w:szCs w:val="28"/>
          <w:lang w:eastAsia="en-US"/>
        </w:rPr>
        <w:t>М.Скребцовойи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 xml:space="preserve"> выполни задания</w:t>
      </w:r>
    </w:p>
    <w:p w:rsidR="00360675" w:rsidRDefault="00360675" w:rsidP="00360675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60675" w:rsidRPr="00360675" w:rsidRDefault="00360675" w:rsidP="00360675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b/>
          <w:bCs/>
          <w:sz w:val="28"/>
          <w:szCs w:val="28"/>
          <w:lang w:eastAsia="en-US"/>
        </w:rPr>
        <w:t>Колыбельная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Колыбельная страна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 xml:space="preserve">Светлой нежности </w:t>
      </w:r>
      <w:proofErr w:type="gramStart"/>
      <w:r w:rsidRPr="00360675">
        <w:rPr>
          <w:rFonts w:eastAsia="Calibri"/>
          <w:sz w:val="28"/>
          <w:szCs w:val="28"/>
          <w:lang w:eastAsia="en-US"/>
        </w:rPr>
        <w:t>полна</w:t>
      </w:r>
      <w:proofErr w:type="gramEnd"/>
      <w:r w:rsidRPr="00360675">
        <w:rPr>
          <w:rFonts w:eastAsia="Calibri"/>
          <w:sz w:val="28"/>
          <w:szCs w:val="28"/>
          <w:lang w:eastAsia="en-US"/>
        </w:rPr>
        <w:t>.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Звуки в ней как поцелуи,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Как дождя и солнца струи.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Из любви они и ласки,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В них живут ночные сказки,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Феи добрые и гномы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В них устроились как дома.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В этих звуках мамы свет,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 xml:space="preserve">И его роднее нет, 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Глаз тепло ее и рук,</w:t>
      </w:r>
    </w:p>
    <w:p w:rsidR="00360675" w:rsidRPr="00360675" w:rsidRDefault="00360675" w:rsidP="0036067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Беспокойный сердца стук.</w:t>
      </w:r>
    </w:p>
    <w:p w:rsidR="00360675" w:rsidRPr="00360675" w:rsidRDefault="00360675" w:rsidP="00B753F0">
      <w:pPr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360675">
        <w:rPr>
          <w:rFonts w:eastAsia="Calibri"/>
          <w:b/>
          <w:bCs/>
          <w:sz w:val="28"/>
          <w:szCs w:val="28"/>
          <w:lang w:eastAsia="en-US"/>
        </w:rPr>
        <w:t>Задания:</w:t>
      </w:r>
    </w:p>
    <w:p w:rsidR="00360675" w:rsidRPr="00360675" w:rsidRDefault="00360675" w:rsidP="00360675">
      <w:pPr>
        <w:spacing w:line="276" w:lineRule="auto"/>
        <w:rPr>
          <w:rFonts w:eastAsia="Calibri"/>
          <w:b/>
          <w:bCs/>
          <w:sz w:val="28"/>
          <w:szCs w:val="28"/>
          <w:lang w:eastAsia="en-US"/>
        </w:rPr>
      </w:pPr>
    </w:p>
    <w:p w:rsidR="00360675" w:rsidRPr="00360675" w:rsidRDefault="00360675" w:rsidP="00360675">
      <w:pPr>
        <w:numPr>
          <w:ilvl w:val="0"/>
          <w:numId w:val="1"/>
        </w:numPr>
        <w:spacing w:after="200" w:line="276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Что такое колыбель?__________________________________________</w:t>
      </w:r>
    </w:p>
    <w:p w:rsidR="00360675" w:rsidRPr="00360675" w:rsidRDefault="00360675" w:rsidP="00360675">
      <w:pPr>
        <w:numPr>
          <w:ilvl w:val="0"/>
          <w:numId w:val="1"/>
        </w:numPr>
        <w:spacing w:after="200" w:line="276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Какие песни называются колыбельными? ____________________________________________________________</w:t>
      </w:r>
    </w:p>
    <w:p w:rsidR="00360675" w:rsidRPr="00360675" w:rsidRDefault="00360675" w:rsidP="00360675">
      <w:pPr>
        <w:numPr>
          <w:ilvl w:val="0"/>
          <w:numId w:val="1"/>
        </w:numPr>
        <w:spacing w:after="200" w:line="276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t>Как должна звучать колыбельная, какой у неётемп и настроение? _____________________________________________________________</w:t>
      </w:r>
    </w:p>
    <w:p w:rsidR="00360675" w:rsidRPr="00360675" w:rsidRDefault="00360675" w:rsidP="00360675">
      <w:pPr>
        <w:numPr>
          <w:ilvl w:val="0"/>
          <w:numId w:val="1"/>
        </w:numPr>
        <w:spacing w:line="276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360675">
        <w:rPr>
          <w:rFonts w:eastAsia="Calibri"/>
          <w:sz w:val="28"/>
          <w:szCs w:val="28"/>
          <w:lang w:eastAsia="en-US"/>
        </w:rPr>
        <w:lastRenderedPageBreak/>
        <w:t>Какие ты слыша</w:t>
      </w:r>
      <w:proofErr w:type="gramStart"/>
      <w:r w:rsidRPr="00360675">
        <w:rPr>
          <w:rFonts w:eastAsia="Calibri"/>
          <w:sz w:val="28"/>
          <w:szCs w:val="28"/>
          <w:lang w:eastAsia="en-US"/>
        </w:rPr>
        <w:t>л(</w:t>
      </w:r>
      <w:proofErr w:type="gramEnd"/>
      <w:r w:rsidRPr="00360675">
        <w:rPr>
          <w:rFonts w:eastAsia="Calibri"/>
          <w:sz w:val="28"/>
          <w:szCs w:val="28"/>
          <w:lang w:eastAsia="en-US"/>
        </w:rPr>
        <w:t>а)колыбельные песни в школе на уроках музыки или дома? Есть ли у тебя любимая колыбельная песня? 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>_______________</w:t>
      </w:r>
    </w:p>
    <w:p w:rsidR="00360675" w:rsidRPr="00DB6F26" w:rsidRDefault="00360675" w:rsidP="00360675">
      <w:pPr>
        <w:suppressAutoHyphens/>
        <w:spacing w:line="276" w:lineRule="auto"/>
        <w:rPr>
          <w:lang w:eastAsia="ar-SA"/>
        </w:rPr>
      </w:pPr>
      <w:r w:rsidRPr="00360675">
        <w:rPr>
          <w:rFonts w:eastAsia="Calibri"/>
          <w:sz w:val="28"/>
          <w:szCs w:val="28"/>
          <w:lang w:eastAsia="en-US"/>
        </w:rPr>
        <w:t>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>_____</w:t>
      </w:r>
    </w:p>
    <w:p w:rsidR="00360675" w:rsidRDefault="00360675" w:rsidP="00360675">
      <w:pPr>
        <w:tabs>
          <w:tab w:val="left" w:pos="2940"/>
        </w:tabs>
        <w:spacing w:line="276" w:lineRule="auto"/>
        <w:rPr>
          <w:b/>
          <w:sz w:val="28"/>
          <w:szCs w:val="28"/>
        </w:rPr>
      </w:pPr>
    </w:p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8B5FBA" w:rsidRDefault="008B5FBA" w:rsidP="00A4045A">
      <w:pPr>
        <w:tabs>
          <w:tab w:val="left" w:pos="2940"/>
        </w:tabs>
        <w:rPr>
          <w:b/>
          <w:sz w:val="28"/>
          <w:szCs w:val="28"/>
        </w:rPr>
      </w:pPr>
    </w:p>
    <w:p w:rsidR="008B5FBA" w:rsidRDefault="008B5FBA" w:rsidP="00A4045A">
      <w:pPr>
        <w:tabs>
          <w:tab w:val="left" w:pos="2940"/>
        </w:tabs>
        <w:rPr>
          <w:b/>
          <w:sz w:val="28"/>
          <w:szCs w:val="28"/>
        </w:rPr>
      </w:pPr>
    </w:p>
    <w:p w:rsidR="008B5FBA" w:rsidRDefault="008B5FBA" w:rsidP="00A4045A">
      <w:pPr>
        <w:tabs>
          <w:tab w:val="left" w:pos="2940"/>
        </w:tabs>
        <w:rPr>
          <w:b/>
          <w:sz w:val="28"/>
          <w:szCs w:val="28"/>
        </w:rPr>
      </w:pPr>
    </w:p>
    <w:p w:rsidR="008B5FBA" w:rsidRDefault="008B5FBA" w:rsidP="00A4045A">
      <w:pPr>
        <w:tabs>
          <w:tab w:val="left" w:pos="2940"/>
        </w:tabs>
        <w:rPr>
          <w:b/>
          <w:sz w:val="28"/>
          <w:szCs w:val="28"/>
        </w:rPr>
      </w:pPr>
    </w:p>
    <w:p w:rsidR="008B5FBA" w:rsidRDefault="008B5FBA" w:rsidP="00A4045A">
      <w:pPr>
        <w:tabs>
          <w:tab w:val="left" w:pos="2940"/>
        </w:tabs>
        <w:rPr>
          <w:b/>
          <w:sz w:val="28"/>
          <w:szCs w:val="28"/>
        </w:rPr>
      </w:pPr>
    </w:p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b/>
          <w:sz w:val="28"/>
          <w:szCs w:val="28"/>
        </w:rPr>
      </w:pPr>
      <w:r w:rsidRPr="008906A2">
        <w:rPr>
          <w:b/>
          <w:sz w:val="28"/>
          <w:szCs w:val="28"/>
        </w:rPr>
        <w:t>Ключ к контрольно-измерительным материалам по музыке</w:t>
      </w:r>
      <w:r>
        <w:rPr>
          <w:b/>
          <w:sz w:val="28"/>
          <w:szCs w:val="28"/>
        </w:rPr>
        <w:t xml:space="preserve">  2 класс</w:t>
      </w:r>
    </w:p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b/>
          <w:sz w:val="28"/>
          <w:szCs w:val="28"/>
        </w:rPr>
      </w:pPr>
    </w:p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rPr>
          <w:b/>
          <w:sz w:val="28"/>
          <w:szCs w:val="28"/>
        </w:rPr>
      </w:pPr>
    </w:p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rPr>
          <w:b/>
          <w:sz w:val="28"/>
          <w:szCs w:val="28"/>
        </w:rPr>
      </w:pPr>
      <w:r w:rsidRPr="00414520">
        <w:rPr>
          <w:b/>
          <w:sz w:val="28"/>
          <w:szCs w:val="28"/>
        </w:rPr>
        <w:t xml:space="preserve">Ответы к заданиям </w:t>
      </w:r>
      <w:r w:rsidRPr="00414520">
        <w:rPr>
          <w:b/>
          <w:i/>
          <w:sz w:val="28"/>
          <w:szCs w:val="28"/>
        </w:rPr>
        <w:t>части</w:t>
      </w:r>
      <w:proofErr w:type="gramStart"/>
      <w:r w:rsidRPr="00414520">
        <w:rPr>
          <w:b/>
          <w:i/>
          <w:sz w:val="28"/>
          <w:szCs w:val="28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8B5FBA" w:rsidRPr="00414520" w:rsidTr="00E03006"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</w:t>
            </w:r>
            <w:proofErr w:type="gramStart"/>
            <w:r w:rsidRPr="00414520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</w:t>
            </w:r>
            <w:proofErr w:type="gramStart"/>
            <w:r w:rsidRPr="00414520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А3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</w:t>
            </w:r>
            <w:proofErr w:type="gramStart"/>
            <w:r w:rsidRPr="00414520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А5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</w:t>
            </w:r>
            <w:proofErr w:type="gramStart"/>
            <w:r w:rsidRPr="00414520"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</w:t>
            </w:r>
            <w:proofErr w:type="gramStart"/>
            <w:r w:rsidRPr="00414520"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А8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</w:t>
            </w:r>
            <w:proofErr w:type="gramStart"/>
            <w:r w:rsidRPr="00414520"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871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А10</w:t>
            </w:r>
          </w:p>
        </w:tc>
      </w:tr>
      <w:tr w:rsidR="008B5FBA" w:rsidRPr="00414520" w:rsidTr="00E03006"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71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jc w:val="both"/>
        <w:rPr>
          <w:b/>
          <w:sz w:val="28"/>
          <w:szCs w:val="28"/>
        </w:rPr>
      </w:pPr>
    </w:p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jc w:val="both"/>
        <w:rPr>
          <w:b/>
          <w:sz w:val="28"/>
          <w:szCs w:val="28"/>
        </w:rPr>
      </w:pPr>
      <w:r w:rsidRPr="00414520">
        <w:rPr>
          <w:b/>
          <w:sz w:val="28"/>
          <w:szCs w:val="28"/>
        </w:rPr>
        <w:t xml:space="preserve">Ответы к заданиям </w:t>
      </w:r>
      <w:r w:rsidRPr="00414520">
        <w:rPr>
          <w:b/>
          <w:i/>
          <w:sz w:val="28"/>
          <w:szCs w:val="28"/>
        </w:rPr>
        <w:t>части</w:t>
      </w:r>
      <w:proofErr w:type="gramStart"/>
      <w:r w:rsidRPr="00414520">
        <w:rPr>
          <w:b/>
          <w:i/>
          <w:sz w:val="28"/>
          <w:szCs w:val="28"/>
        </w:rPr>
        <w:t xml:space="preserve"> В</w:t>
      </w:r>
      <w:proofErr w:type="gramEnd"/>
      <w:r w:rsidRPr="00414520">
        <w:rPr>
          <w:sz w:val="28"/>
          <w:szCs w:val="28"/>
        </w:rPr>
        <w:tab/>
      </w:r>
      <w:r w:rsidRPr="00414520">
        <w:rPr>
          <w:sz w:val="28"/>
          <w:szCs w:val="28"/>
        </w:rPr>
        <w:tab/>
      </w:r>
      <w:r w:rsidRPr="00414520">
        <w:rPr>
          <w:sz w:val="28"/>
          <w:szCs w:val="28"/>
        </w:rPr>
        <w:tab/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835"/>
        <w:gridCol w:w="3003"/>
      </w:tblGrid>
      <w:tr w:rsidR="008B5FBA" w:rsidRPr="00414520" w:rsidTr="008B5FBA">
        <w:tc>
          <w:tcPr>
            <w:tcW w:w="2802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В 1</w:t>
            </w:r>
          </w:p>
        </w:tc>
        <w:tc>
          <w:tcPr>
            <w:tcW w:w="2835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В 2</w:t>
            </w:r>
          </w:p>
        </w:tc>
        <w:tc>
          <w:tcPr>
            <w:tcW w:w="3003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В 3</w:t>
            </w:r>
          </w:p>
        </w:tc>
      </w:tr>
      <w:tr w:rsidR="008B5FBA" w:rsidRPr="00414520" w:rsidTr="008B5FBA">
        <w:tc>
          <w:tcPr>
            <w:tcW w:w="2802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414520">
              <w:rPr>
                <w:sz w:val="28"/>
                <w:szCs w:val="28"/>
              </w:rPr>
              <w:t>1. Б</w:t>
            </w:r>
          </w:p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414520">
              <w:rPr>
                <w:sz w:val="28"/>
                <w:szCs w:val="28"/>
              </w:rPr>
              <w:t>2. В</w:t>
            </w:r>
          </w:p>
          <w:p w:rsidR="008B5FBA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414520">
              <w:rPr>
                <w:sz w:val="28"/>
                <w:szCs w:val="28"/>
              </w:rPr>
              <w:t>3. А</w:t>
            </w:r>
          </w:p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Г</w:t>
            </w:r>
          </w:p>
        </w:tc>
        <w:tc>
          <w:tcPr>
            <w:tcW w:w="2835" w:type="dxa"/>
          </w:tcPr>
          <w:p w:rsidR="008B5FBA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Б</w:t>
            </w:r>
          </w:p>
          <w:p w:rsidR="008B5FBA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</w:t>
            </w:r>
          </w:p>
          <w:p w:rsidR="008B5FBA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А</w:t>
            </w:r>
          </w:p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Г</w:t>
            </w:r>
          </w:p>
        </w:tc>
        <w:tc>
          <w:tcPr>
            <w:tcW w:w="3003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марш</w:t>
            </w:r>
          </w:p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песня</w:t>
            </w:r>
          </w:p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танец</w:t>
            </w:r>
          </w:p>
        </w:tc>
      </w:tr>
    </w:tbl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jc w:val="both"/>
        <w:rPr>
          <w:b/>
          <w:sz w:val="28"/>
          <w:szCs w:val="28"/>
        </w:rPr>
      </w:pPr>
    </w:p>
    <w:p w:rsidR="008B5FBA" w:rsidRPr="00414520" w:rsidRDefault="008B5FBA" w:rsidP="008B5FBA">
      <w:pPr>
        <w:tabs>
          <w:tab w:val="left" w:pos="360"/>
          <w:tab w:val="left" w:pos="720"/>
          <w:tab w:val="left" w:pos="1440"/>
        </w:tabs>
        <w:ind w:left="1020" w:hanging="1020"/>
        <w:jc w:val="both"/>
        <w:rPr>
          <w:b/>
          <w:sz w:val="28"/>
          <w:szCs w:val="28"/>
        </w:rPr>
      </w:pPr>
      <w:r w:rsidRPr="00414520">
        <w:rPr>
          <w:b/>
          <w:sz w:val="28"/>
          <w:szCs w:val="28"/>
        </w:rPr>
        <w:t xml:space="preserve">Ответы к заданиям </w:t>
      </w:r>
      <w:r w:rsidRPr="00414520">
        <w:rPr>
          <w:b/>
          <w:i/>
          <w:sz w:val="28"/>
          <w:szCs w:val="28"/>
        </w:rPr>
        <w:t>части</w:t>
      </w:r>
      <w:proofErr w:type="gramStart"/>
      <w:r w:rsidRPr="00414520">
        <w:rPr>
          <w:b/>
          <w:i/>
          <w:sz w:val="28"/>
          <w:szCs w:val="28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0"/>
        <w:gridCol w:w="4496"/>
      </w:tblGrid>
      <w:tr w:rsidR="008B5FBA" w:rsidRPr="00414520" w:rsidTr="00E03006">
        <w:tc>
          <w:tcPr>
            <w:tcW w:w="4390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b/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С 1</w:t>
            </w:r>
          </w:p>
        </w:tc>
        <w:tc>
          <w:tcPr>
            <w:tcW w:w="4496" w:type="dxa"/>
          </w:tcPr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14520">
              <w:rPr>
                <w:b/>
                <w:sz w:val="28"/>
                <w:szCs w:val="28"/>
              </w:rPr>
              <w:t>С 2</w:t>
            </w:r>
          </w:p>
        </w:tc>
      </w:tr>
      <w:tr w:rsidR="008B5FBA" w:rsidRPr="00414520" w:rsidTr="00E03006">
        <w:tc>
          <w:tcPr>
            <w:tcW w:w="8886" w:type="dxa"/>
            <w:gridSpan w:val="2"/>
          </w:tcPr>
          <w:p w:rsidR="008B5FBA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Творческое задание </w:t>
            </w:r>
          </w:p>
          <w:p w:rsidR="008B5FBA" w:rsidRPr="00414520" w:rsidRDefault="008B5FBA" w:rsidP="00E03006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360675" w:rsidRDefault="00360675" w:rsidP="00A4045A">
      <w:pPr>
        <w:tabs>
          <w:tab w:val="left" w:pos="2940"/>
        </w:tabs>
        <w:rPr>
          <w:b/>
          <w:sz w:val="28"/>
          <w:szCs w:val="28"/>
        </w:rPr>
      </w:pPr>
    </w:p>
    <w:p w:rsidR="00A4045A" w:rsidRPr="00DB6F26" w:rsidRDefault="00A4045A" w:rsidP="00281EEF">
      <w:pPr>
        <w:tabs>
          <w:tab w:val="left" w:pos="2940"/>
        </w:tabs>
        <w:rPr>
          <w:b/>
          <w:bCs/>
          <w:lang w:eastAsia="ar-SA"/>
        </w:rPr>
      </w:pPr>
    </w:p>
    <w:p w:rsidR="00DB6F26" w:rsidRPr="00DB6F26" w:rsidRDefault="00DB6F26" w:rsidP="00DB6F26">
      <w:pPr>
        <w:suppressAutoHyphens/>
        <w:rPr>
          <w:sz w:val="18"/>
          <w:szCs w:val="18"/>
          <w:lang w:eastAsia="ar-SA"/>
        </w:rPr>
      </w:pPr>
    </w:p>
    <w:p w:rsidR="00DB6F26" w:rsidRPr="00DB6F26" w:rsidRDefault="00DB6F26" w:rsidP="00360675">
      <w:pPr>
        <w:suppressAutoHyphens/>
        <w:spacing w:after="200" w:line="276" w:lineRule="auto"/>
        <w:rPr>
          <w:b/>
          <w:bCs/>
          <w:lang w:eastAsia="ar-SA"/>
        </w:rPr>
      </w:pPr>
    </w:p>
    <w:p w:rsidR="00DB6F26" w:rsidRPr="00DB6F26" w:rsidRDefault="00DB6F26" w:rsidP="00DB6F26">
      <w:pPr>
        <w:suppressAutoHyphens/>
        <w:rPr>
          <w:b/>
          <w:bCs/>
          <w:sz w:val="16"/>
          <w:szCs w:val="16"/>
          <w:lang w:eastAsia="ar-SA"/>
        </w:rPr>
      </w:pPr>
    </w:p>
    <w:p w:rsidR="00DB6F26" w:rsidRPr="00DB6F26" w:rsidRDefault="00DB6F26" w:rsidP="00DB6F26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B6F26" w:rsidRPr="00DB6F26" w:rsidRDefault="00DB6F26" w:rsidP="00DB6F26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B6F26" w:rsidRPr="00DB6F26" w:rsidRDefault="00DB6F26" w:rsidP="00DB6F26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CF5F56" w:rsidRDefault="00CF5F56" w:rsidP="00CF5F56">
      <w:pPr>
        <w:tabs>
          <w:tab w:val="left" w:pos="2940"/>
        </w:tabs>
        <w:rPr>
          <w:sz w:val="28"/>
          <w:szCs w:val="28"/>
        </w:rPr>
      </w:pPr>
    </w:p>
    <w:p w:rsidR="000B3416" w:rsidRDefault="000B3416"/>
    <w:sectPr w:rsidR="000B3416" w:rsidSect="0007759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33DB"/>
    <w:multiLevelType w:val="hybridMultilevel"/>
    <w:tmpl w:val="424A9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B18F4"/>
    <w:multiLevelType w:val="hybridMultilevel"/>
    <w:tmpl w:val="D1982C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E09E6"/>
    <w:rsid w:val="0007759F"/>
    <w:rsid w:val="0008096D"/>
    <w:rsid w:val="000B3416"/>
    <w:rsid w:val="00105EDD"/>
    <w:rsid w:val="00142B31"/>
    <w:rsid w:val="00165800"/>
    <w:rsid w:val="00281EEF"/>
    <w:rsid w:val="00360675"/>
    <w:rsid w:val="00552DB4"/>
    <w:rsid w:val="005C03BF"/>
    <w:rsid w:val="00647485"/>
    <w:rsid w:val="006B4263"/>
    <w:rsid w:val="006E09E6"/>
    <w:rsid w:val="007E7AD0"/>
    <w:rsid w:val="0085649A"/>
    <w:rsid w:val="00862656"/>
    <w:rsid w:val="008964F8"/>
    <w:rsid w:val="008B5FBA"/>
    <w:rsid w:val="00987DD3"/>
    <w:rsid w:val="009A20C5"/>
    <w:rsid w:val="00A26596"/>
    <w:rsid w:val="00A4045A"/>
    <w:rsid w:val="00B12C1E"/>
    <w:rsid w:val="00B753F0"/>
    <w:rsid w:val="00CA1918"/>
    <w:rsid w:val="00CA5F1F"/>
    <w:rsid w:val="00CF5F56"/>
    <w:rsid w:val="00D55AC5"/>
    <w:rsid w:val="00D572A2"/>
    <w:rsid w:val="00DB6F26"/>
    <w:rsid w:val="00DE2555"/>
    <w:rsid w:val="00E255A0"/>
    <w:rsid w:val="00EA375D"/>
    <w:rsid w:val="00EE62E8"/>
    <w:rsid w:val="00FF6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52DB4"/>
    <w:rPr>
      <w:b/>
      <w:bCs/>
    </w:rPr>
  </w:style>
  <w:style w:type="character" w:styleId="a4">
    <w:name w:val="Emphasis"/>
    <w:qFormat/>
    <w:rsid w:val="00552DB4"/>
    <w:rPr>
      <w:i/>
      <w:iCs/>
    </w:rPr>
  </w:style>
  <w:style w:type="paragraph" w:styleId="a5">
    <w:name w:val="No Spacing"/>
    <w:qFormat/>
    <w:rsid w:val="00552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52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B6F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6F2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rsid w:val="00EA3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65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52DB4"/>
    <w:rPr>
      <w:b/>
      <w:bCs/>
    </w:rPr>
  </w:style>
  <w:style w:type="character" w:styleId="a4">
    <w:name w:val="Emphasis"/>
    <w:qFormat/>
    <w:rsid w:val="00552DB4"/>
    <w:rPr>
      <w:i/>
      <w:iCs/>
    </w:rPr>
  </w:style>
  <w:style w:type="paragraph" w:styleId="a5">
    <w:name w:val="No Spacing"/>
    <w:qFormat/>
    <w:rsid w:val="00552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52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B6F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6F2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rsid w:val="00EA3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65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allforchildren.ru/music/msr/msr26.jpg" TargetMode="External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image" Target="http://www.notarhiv.ru/ruskomp/chaikovskiy/1.jpeg" TargetMode="External"/><Relationship Id="rId7" Type="http://schemas.openxmlformats.org/officeDocument/2006/relationships/image" Target="http://upload.wikimedia.org/wikipedia/commons/4/42/Jupiter_bayan_accordion.JPG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glinka1804.narod.ru/glinka.jpg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://static.diary.ru/userdir/1/3/7/7/1377432/50789586.jp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kupisuvenir.com.ua/published/publicdata/KUPISUVENIR/attachments/SC/products_pictures/muzukalnuy-buben-rgh_enl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http://www.bard.ru/bio-foto/mocart.jpg" TargetMode="External"/><Relationship Id="rId4" Type="http://schemas.openxmlformats.org/officeDocument/2006/relationships/settings" Target="settings.xml"/><Relationship Id="rId9" Type="http://schemas.openxmlformats.org/officeDocument/2006/relationships/image" Target="http://i081.radikal.ru/0911/f6/91da0bd8ce3f.pn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42576-401C-4FF2-9F0D-810178C4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Татьяна</cp:lastModifiedBy>
  <cp:revision>24</cp:revision>
  <dcterms:created xsi:type="dcterms:W3CDTF">2017-09-22T02:00:00Z</dcterms:created>
  <dcterms:modified xsi:type="dcterms:W3CDTF">2020-03-20T22:46:00Z</dcterms:modified>
</cp:coreProperties>
</file>